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Муниципальное казённое дошкольное образовательное учреждение детский сад общеразвивающего вида № 1</w:t>
      </w:r>
    </w:p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(МКДОУ д/с общеразвивающего вида № 1)</w:t>
      </w:r>
    </w:p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301600, Россия, Тульская область, Узловский район, </w:t>
      </w:r>
    </w:p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город Узловая, улица Октябрьская, дом 41</w:t>
      </w:r>
    </w:p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тел. (48731) 6-02-36, 6-26-66</w:t>
      </w:r>
    </w:p>
    <w:p w:rsidR="005A2AFF" w:rsidRDefault="005A2AFF" w:rsidP="005A2AFF">
      <w:pPr>
        <w:pStyle w:val="a4"/>
        <w:ind w:right="680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Согласовано                       </w:t>
      </w:r>
      <w:r w:rsidR="0026787A">
        <w:rPr>
          <w:rFonts w:ascii="Times New Roman" w:hAnsi="Times New Roman"/>
          <w:sz w:val="28"/>
          <w:szCs w:val="32"/>
        </w:rPr>
        <w:t xml:space="preserve">                               </w:t>
      </w:r>
      <w:r>
        <w:rPr>
          <w:rFonts w:ascii="Times New Roman" w:hAnsi="Times New Roman"/>
          <w:sz w:val="28"/>
          <w:szCs w:val="32"/>
        </w:rPr>
        <w:t xml:space="preserve">Утверждена </w:t>
      </w:r>
    </w:p>
    <w:p w:rsidR="005A2AFF" w:rsidRDefault="00696910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Заместитель п</w:t>
      </w:r>
      <w:r w:rsidR="00037610">
        <w:rPr>
          <w:rFonts w:ascii="Times New Roman" w:hAnsi="Times New Roman"/>
          <w:sz w:val="28"/>
          <w:szCs w:val="32"/>
        </w:rPr>
        <w:t>редседателя</w:t>
      </w:r>
      <w:r w:rsidR="005A2AFF">
        <w:rPr>
          <w:rFonts w:ascii="Times New Roman" w:hAnsi="Times New Roman"/>
          <w:sz w:val="28"/>
          <w:szCs w:val="32"/>
        </w:rPr>
        <w:t xml:space="preserve">             </w:t>
      </w:r>
      <w:r w:rsidR="0026787A">
        <w:rPr>
          <w:rFonts w:ascii="Times New Roman" w:hAnsi="Times New Roman"/>
          <w:sz w:val="28"/>
          <w:szCs w:val="32"/>
        </w:rPr>
        <w:t xml:space="preserve">                 </w:t>
      </w:r>
      <w:r w:rsidR="005A2AFF">
        <w:rPr>
          <w:rFonts w:ascii="Times New Roman" w:hAnsi="Times New Roman"/>
          <w:sz w:val="28"/>
          <w:szCs w:val="32"/>
        </w:rPr>
        <w:t xml:space="preserve"> заведующий МКДОУ д/с</w:t>
      </w:r>
    </w:p>
    <w:p w:rsidR="00696910" w:rsidRDefault="00696910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комитета образования</w:t>
      </w:r>
      <w:r w:rsidR="0026787A">
        <w:rPr>
          <w:rFonts w:ascii="Times New Roman" w:hAnsi="Times New Roman"/>
          <w:sz w:val="28"/>
          <w:szCs w:val="32"/>
        </w:rPr>
        <w:t xml:space="preserve">                                      </w:t>
      </w:r>
      <w:r>
        <w:rPr>
          <w:rFonts w:ascii="Times New Roman" w:hAnsi="Times New Roman"/>
          <w:sz w:val="28"/>
          <w:szCs w:val="32"/>
        </w:rPr>
        <w:t>общеразвивающего вида № 1</w:t>
      </w:r>
    </w:p>
    <w:p w:rsidR="005A2AFF" w:rsidRDefault="005A2AFF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администрации муниципального                    </w:t>
      </w:r>
      <w:r w:rsidR="00696910">
        <w:rPr>
          <w:rFonts w:ascii="Times New Roman" w:hAnsi="Times New Roman"/>
          <w:sz w:val="28"/>
          <w:szCs w:val="32"/>
        </w:rPr>
        <w:t>______________Е.Е.Шелухо</w:t>
      </w:r>
    </w:p>
    <w:p w:rsidR="005A2AFF" w:rsidRDefault="005A2AFF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образования Узловский район                        </w:t>
      </w:r>
      <w:r w:rsidR="00696910">
        <w:rPr>
          <w:rFonts w:ascii="Times New Roman" w:hAnsi="Times New Roman"/>
          <w:sz w:val="28"/>
          <w:szCs w:val="32"/>
        </w:rPr>
        <w:t>«____»______________2020 г.</w:t>
      </w:r>
    </w:p>
    <w:p w:rsidR="005A2AFF" w:rsidRDefault="00696910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__________________М.С Кононова</w:t>
      </w:r>
    </w:p>
    <w:p w:rsidR="005A2AFF" w:rsidRDefault="005A2AFF" w:rsidP="005A2AFF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«____» ________2020г.                                      </w:t>
      </w: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sz w:val="28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Monotype Corsiva" w:hAnsi="Monotype Corsiva"/>
          <w:b/>
          <w:sz w:val="52"/>
          <w:szCs w:val="32"/>
        </w:rPr>
      </w:pPr>
      <w:r>
        <w:rPr>
          <w:rFonts w:ascii="Monotype Corsiva" w:hAnsi="Monotype Corsiva"/>
          <w:b/>
          <w:sz w:val="52"/>
          <w:szCs w:val="32"/>
        </w:rPr>
        <w:t xml:space="preserve">Программа развития </w:t>
      </w:r>
    </w:p>
    <w:p w:rsidR="005A2AFF" w:rsidRDefault="005A2AFF" w:rsidP="005A2AFF">
      <w:pPr>
        <w:pStyle w:val="a4"/>
        <w:spacing w:after="120"/>
        <w:ind w:right="708"/>
        <w:jc w:val="center"/>
        <w:rPr>
          <w:rFonts w:ascii="Monotype Corsiva" w:hAnsi="Monotype Corsiva"/>
          <w:b/>
          <w:sz w:val="52"/>
          <w:szCs w:val="32"/>
        </w:rPr>
      </w:pPr>
      <w:r>
        <w:rPr>
          <w:rFonts w:ascii="Monotype Corsiva" w:hAnsi="Monotype Corsiva"/>
          <w:b/>
          <w:sz w:val="52"/>
          <w:szCs w:val="32"/>
        </w:rPr>
        <w:t>«Воспитываем, развиваем, обучаем»</w:t>
      </w:r>
    </w:p>
    <w:p w:rsidR="005A2AFF" w:rsidRDefault="005A2AFF" w:rsidP="005A2AFF">
      <w:pPr>
        <w:pStyle w:val="a4"/>
        <w:spacing w:after="120"/>
        <w:ind w:right="708"/>
        <w:jc w:val="center"/>
        <w:rPr>
          <w:rFonts w:ascii="Monotype Corsiva" w:hAnsi="Monotype Corsiva"/>
          <w:b/>
          <w:sz w:val="52"/>
          <w:szCs w:val="32"/>
        </w:rPr>
      </w:pPr>
      <w:r>
        <w:rPr>
          <w:rFonts w:ascii="Monotype Corsiva" w:hAnsi="Monotype Corsiva"/>
          <w:b/>
          <w:sz w:val="52"/>
          <w:szCs w:val="32"/>
        </w:rPr>
        <w:t>на 2021-2025 г.г.</w:t>
      </w:r>
    </w:p>
    <w:p w:rsidR="005A2AFF" w:rsidRDefault="005A2AFF" w:rsidP="005A2AFF">
      <w:pPr>
        <w:pStyle w:val="a4"/>
        <w:spacing w:after="120"/>
        <w:ind w:right="708"/>
        <w:jc w:val="center"/>
        <w:rPr>
          <w:rFonts w:ascii="Monotype Corsiva" w:hAnsi="Monotype Corsiva"/>
          <w:b/>
          <w:sz w:val="52"/>
          <w:szCs w:val="32"/>
        </w:rPr>
      </w:pPr>
    </w:p>
    <w:p w:rsidR="005A2AFF" w:rsidRDefault="005A2AFF" w:rsidP="005A2AFF">
      <w:pPr>
        <w:pStyle w:val="a4"/>
        <w:spacing w:after="120"/>
        <w:ind w:right="708"/>
        <w:rPr>
          <w:rFonts w:ascii="Times New Roman" w:hAnsi="Times New Roman"/>
          <w:sz w:val="28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sz w:val="28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sz w:val="28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г. Узловая 2020</w:t>
      </w:r>
    </w:p>
    <w:p w:rsidR="005A2AFF" w:rsidRDefault="005A2AFF" w:rsidP="005A2AFF">
      <w:pPr>
        <w:pStyle w:val="a4"/>
        <w:spacing w:after="120"/>
        <w:ind w:righ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5A2AFF" w:rsidRDefault="005A2AFF" w:rsidP="005A2AFF"/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Паспорт Программы развития………………………………………………</w:t>
      </w:r>
      <w:r w:rsidR="0050391A">
        <w:rPr>
          <w:rStyle w:val="c3"/>
          <w:color w:val="000000"/>
          <w:sz w:val="28"/>
          <w:szCs w:val="28"/>
        </w:rPr>
        <w:t>…</w:t>
      </w:r>
      <w:r>
        <w:rPr>
          <w:rStyle w:val="c3"/>
          <w:color w:val="000000"/>
          <w:sz w:val="28"/>
          <w:szCs w:val="28"/>
        </w:rPr>
        <w:t>3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Пояснительная записка…………………………………………………………8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I  раздел. Аналитический</w:t>
      </w:r>
      <w:r>
        <w:rPr>
          <w:rStyle w:val="c3"/>
          <w:color w:val="000000"/>
          <w:sz w:val="28"/>
          <w:szCs w:val="28"/>
        </w:rPr>
        <w:t>…………………………………………….…………9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1.1. Информационная справка о ДОУ…………………………………………9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1.2. Кадровое обеспечение……………………………………………………</w:t>
      </w:r>
      <w:r w:rsidR="00696910">
        <w:rPr>
          <w:rStyle w:val="c3"/>
          <w:color w:val="000000"/>
          <w:sz w:val="28"/>
          <w:szCs w:val="28"/>
        </w:rPr>
        <w:t>..</w:t>
      </w:r>
      <w:r w:rsidR="0050391A">
        <w:rPr>
          <w:rStyle w:val="c3"/>
          <w:color w:val="000000"/>
          <w:sz w:val="28"/>
          <w:szCs w:val="28"/>
        </w:rPr>
        <w:t>10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1.3. Условия и оснащение образовательного процесса в Учреждении……</w:t>
      </w:r>
      <w:r w:rsidR="00696910">
        <w:rPr>
          <w:rStyle w:val="c3"/>
          <w:color w:val="000000"/>
          <w:sz w:val="28"/>
          <w:szCs w:val="28"/>
        </w:rPr>
        <w:t>..</w:t>
      </w:r>
      <w:r>
        <w:rPr>
          <w:rStyle w:val="c3"/>
          <w:color w:val="000000"/>
          <w:sz w:val="28"/>
          <w:szCs w:val="28"/>
        </w:rPr>
        <w:t>12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1.4. Особенности организации педагогического процесса…………………</w:t>
      </w:r>
      <w:r w:rsidR="00696910">
        <w:rPr>
          <w:rStyle w:val="c3"/>
          <w:color w:val="000000"/>
          <w:sz w:val="28"/>
          <w:szCs w:val="28"/>
        </w:rPr>
        <w:t>..</w:t>
      </w:r>
      <w:r>
        <w:rPr>
          <w:rStyle w:val="c3"/>
          <w:color w:val="000000"/>
          <w:sz w:val="28"/>
          <w:szCs w:val="28"/>
        </w:rPr>
        <w:t>14</w:t>
      </w:r>
    </w:p>
    <w:p w:rsidR="005A2AFF" w:rsidRDefault="005A2AFF" w:rsidP="0050391A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1.5. </w:t>
      </w:r>
      <w:r w:rsidR="0050391A">
        <w:rPr>
          <w:rStyle w:val="c3"/>
          <w:color w:val="000000"/>
          <w:sz w:val="28"/>
          <w:szCs w:val="28"/>
        </w:rPr>
        <w:t>Физкультурно-оздоровительная работа………………………………</w:t>
      </w:r>
      <w:r w:rsidR="00696910">
        <w:rPr>
          <w:rStyle w:val="c3"/>
          <w:color w:val="000000"/>
          <w:sz w:val="28"/>
          <w:szCs w:val="28"/>
        </w:rPr>
        <w:t>…..</w:t>
      </w:r>
      <w:r w:rsidR="0050391A">
        <w:rPr>
          <w:rStyle w:val="c3"/>
          <w:color w:val="000000"/>
          <w:sz w:val="28"/>
          <w:szCs w:val="28"/>
        </w:rPr>
        <w:t>15</w:t>
      </w:r>
    </w:p>
    <w:p w:rsidR="0050391A" w:rsidRDefault="0050391A" w:rsidP="0050391A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1.6. Организация дополнительных образовательных услуг ……………...</w:t>
      </w:r>
      <w:r w:rsidR="00696910">
        <w:rPr>
          <w:rStyle w:val="c3"/>
          <w:color w:val="000000"/>
          <w:sz w:val="28"/>
          <w:szCs w:val="28"/>
        </w:rPr>
        <w:t>....</w:t>
      </w:r>
      <w:r>
        <w:rPr>
          <w:rStyle w:val="c3"/>
          <w:color w:val="000000"/>
          <w:sz w:val="28"/>
          <w:szCs w:val="28"/>
        </w:rPr>
        <w:t>16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1.7. </w:t>
      </w:r>
      <w:r w:rsidR="0050391A">
        <w:rPr>
          <w:rStyle w:val="c3"/>
          <w:color w:val="000000"/>
          <w:sz w:val="28"/>
          <w:szCs w:val="28"/>
        </w:rPr>
        <w:t>Участие в экспериментальной, инновационной деятельности…………</w:t>
      </w:r>
      <w:r w:rsidR="00696910">
        <w:rPr>
          <w:rStyle w:val="c3"/>
          <w:color w:val="000000"/>
          <w:sz w:val="28"/>
          <w:szCs w:val="28"/>
        </w:rPr>
        <w:t>.</w:t>
      </w:r>
      <w:r w:rsidR="0050391A">
        <w:rPr>
          <w:rStyle w:val="c3"/>
          <w:color w:val="000000"/>
          <w:sz w:val="28"/>
          <w:szCs w:val="28"/>
        </w:rPr>
        <w:t>17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1.8. </w:t>
      </w:r>
      <w:r w:rsidR="0050391A">
        <w:rPr>
          <w:rStyle w:val="c3"/>
          <w:color w:val="000000"/>
          <w:sz w:val="28"/>
          <w:szCs w:val="28"/>
        </w:rPr>
        <w:t>Взаимодействие с социальными партнерами…………………………</w:t>
      </w:r>
      <w:r w:rsidR="00696910">
        <w:rPr>
          <w:rStyle w:val="c3"/>
          <w:color w:val="000000"/>
          <w:sz w:val="28"/>
          <w:szCs w:val="28"/>
        </w:rPr>
        <w:t>…</w:t>
      </w:r>
      <w:r w:rsidR="0050391A">
        <w:rPr>
          <w:rStyle w:val="c3"/>
          <w:color w:val="000000"/>
          <w:sz w:val="28"/>
          <w:szCs w:val="28"/>
        </w:rPr>
        <w:t>..17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1.9. </w:t>
      </w:r>
      <w:r w:rsidR="0050391A">
        <w:rPr>
          <w:rStyle w:val="c3"/>
          <w:color w:val="000000"/>
          <w:sz w:val="28"/>
          <w:szCs w:val="28"/>
        </w:rPr>
        <w:t>Взаимодействие с семьями детей для обеспечения их полноценного развития…………………………………………………………………………</w:t>
      </w:r>
      <w:r w:rsidR="00696910">
        <w:rPr>
          <w:rStyle w:val="c3"/>
          <w:color w:val="000000"/>
          <w:sz w:val="28"/>
          <w:szCs w:val="28"/>
        </w:rPr>
        <w:t>.</w:t>
      </w:r>
      <w:r w:rsidR="0050391A">
        <w:rPr>
          <w:rStyle w:val="c3"/>
          <w:color w:val="000000"/>
          <w:sz w:val="28"/>
          <w:szCs w:val="28"/>
        </w:rPr>
        <w:t>19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1.10. </w:t>
      </w:r>
      <w:r w:rsidR="0050391A">
        <w:rPr>
          <w:rStyle w:val="c3"/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 по вопросам воспитания, обучения и развития детей, не посещающих дошкольное учреждение…………………………..…20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1.11. </w:t>
      </w:r>
      <w:r w:rsidR="0050391A">
        <w:rPr>
          <w:rStyle w:val="c3"/>
          <w:color w:val="000000"/>
          <w:sz w:val="28"/>
          <w:szCs w:val="28"/>
        </w:rPr>
        <w:t>Выводы……………………………………………………………………</w:t>
      </w:r>
      <w:r w:rsidR="00696910">
        <w:rPr>
          <w:rStyle w:val="c3"/>
          <w:color w:val="000000"/>
          <w:sz w:val="28"/>
          <w:szCs w:val="28"/>
        </w:rPr>
        <w:t>.</w:t>
      </w:r>
      <w:r w:rsidR="0050391A">
        <w:rPr>
          <w:rStyle w:val="c3"/>
          <w:color w:val="000000"/>
          <w:sz w:val="28"/>
          <w:szCs w:val="28"/>
        </w:rPr>
        <w:t>.21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1.12. </w:t>
      </w:r>
      <w:r w:rsidR="0050391A">
        <w:rPr>
          <w:rStyle w:val="c3"/>
          <w:color w:val="000000"/>
          <w:sz w:val="28"/>
          <w:szCs w:val="28"/>
        </w:rPr>
        <w:t>Проблемы, причины и перспективы развития…………………………..22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II  раздел. Концептуально-прогностический…………………………………</w:t>
      </w:r>
      <w:r w:rsidR="00696910">
        <w:rPr>
          <w:rStyle w:val="c2"/>
          <w:color w:val="000000"/>
          <w:sz w:val="28"/>
          <w:szCs w:val="28"/>
        </w:rPr>
        <w:t>..</w:t>
      </w:r>
      <w:r w:rsidR="0050391A">
        <w:rPr>
          <w:rStyle w:val="c2"/>
          <w:color w:val="000000"/>
          <w:sz w:val="28"/>
          <w:szCs w:val="28"/>
        </w:rPr>
        <w:t>22</w:t>
      </w:r>
    </w:p>
    <w:p w:rsidR="005A2AFF" w:rsidRDefault="005A2AFF" w:rsidP="005A2AFF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2.1.</w:t>
      </w:r>
      <w:r>
        <w:rPr>
          <w:rStyle w:val="c3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Концептуальные основы развития Учреж</w:t>
      </w:r>
      <w:r w:rsidR="0050391A">
        <w:rPr>
          <w:rStyle w:val="c3"/>
          <w:color w:val="000000"/>
          <w:sz w:val="28"/>
          <w:szCs w:val="28"/>
        </w:rPr>
        <w:t>дения на</w:t>
      </w:r>
      <w:r>
        <w:rPr>
          <w:rStyle w:val="c3"/>
          <w:color w:val="000000"/>
          <w:sz w:val="28"/>
          <w:szCs w:val="28"/>
        </w:rPr>
        <w:t xml:space="preserve"> 2021-2025 г.г...…</w:t>
      </w:r>
      <w:r w:rsidR="00696910">
        <w:rPr>
          <w:rStyle w:val="c3"/>
          <w:color w:val="000000"/>
          <w:sz w:val="28"/>
          <w:szCs w:val="28"/>
        </w:rPr>
        <w:t>…..</w:t>
      </w:r>
      <w:r w:rsidR="0050391A">
        <w:rPr>
          <w:rStyle w:val="c3"/>
          <w:color w:val="000000"/>
          <w:sz w:val="28"/>
          <w:szCs w:val="28"/>
        </w:rPr>
        <w:t>23</w:t>
      </w:r>
    </w:p>
    <w:p w:rsidR="005A2AFF" w:rsidRDefault="005A2AFF" w:rsidP="005A2AFF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2.2. Основные направления и эт</w:t>
      </w:r>
      <w:r w:rsidR="0050391A">
        <w:rPr>
          <w:rStyle w:val="c3"/>
          <w:color w:val="000000"/>
          <w:sz w:val="28"/>
          <w:szCs w:val="28"/>
        </w:rPr>
        <w:t>апы реализации программы………………</w:t>
      </w:r>
      <w:r w:rsidR="00696910">
        <w:rPr>
          <w:rStyle w:val="c3"/>
          <w:color w:val="000000"/>
          <w:sz w:val="28"/>
          <w:szCs w:val="28"/>
        </w:rPr>
        <w:t>...</w:t>
      </w:r>
      <w:r w:rsidR="0050391A">
        <w:rPr>
          <w:rStyle w:val="c3"/>
          <w:color w:val="000000"/>
          <w:sz w:val="28"/>
          <w:szCs w:val="28"/>
        </w:rPr>
        <w:t>23</w:t>
      </w:r>
    </w:p>
    <w:p w:rsidR="005A2AFF" w:rsidRDefault="005A2AFF" w:rsidP="0050391A">
      <w:pPr>
        <w:pStyle w:val="c26"/>
        <w:shd w:val="clear" w:color="auto" w:fill="FFFFFF"/>
        <w:spacing w:before="0" w:beforeAutospacing="0" w:after="0" w:afterAutospacing="0"/>
        <w:ind w:right="-143"/>
        <w:jc w:val="both"/>
      </w:pPr>
      <w:r>
        <w:rPr>
          <w:rStyle w:val="c3"/>
          <w:color w:val="000000"/>
          <w:sz w:val="28"/>
          <w:szCs w:val="28"/>
        </w:rPr>
        <w:t>2.3. Прогнозируем</w:t>
      </w:r>
      <w:r w:rsidR="0050391A">
        <w:rPr>
          <w:rStyle w:val="c3"/>
          <w:color w:val="000000"/>
          <w:sz w:val="28"/>
          <w:szCs w:val="28"/>
        </w:rPr>
        <w:t>ый результат ……………………………………………</w:t>
      </w:r>
      <w:r w:rsidR="00E002C7">
        <w:rPr>
          <w:rStyle w:val="c3"/>
          <w:color w:val="000000"/>
          <w:sz w:val="28"/>
          <w:szCs w:val="28"/>
        </w:rPr>
        <w:t>..</w:t>
      </w:r>
      <w:r w:rsidR="0050391A">
        <w:rPr>
          <w:rStyle w:val="c3"/>
          <w:color w:val="000000"/>
          <w:sz w:val="28"/>
          <w:szCs w:val="28"/>
        </w:rPr>
        <w:t>26</w:t>
      </w:r>
    </w:p>
    <w:p w:rsidR="005A2AFF" w:rsidRDefault="005A2AFF" w:rsidP="00696910">
      <w:pPr>
        <w:pStyle w:val="c2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2.4. Конкретный план действий по реа</w:t>
      </w:r>
      <w:r w:rsidR="00843B28">
        <w:rPr>
          <w:rStyle w:val="c3"/>
          <w:color w:val="000000"/>
          <w:sz w:val="28"/>
          <w:szCs w:val="28"/>
        </w:rPr>
        <w:t>лизации программы развития……</w:t>
      </w:r>
      <w:r w:rsidR="00696910">
        <w:rPr>
          <w:rStyle w:val="c3"/>
          <w:color w:val="000000"/>
          <w:sz w:val="28"/>
          <w:szCs w:val="28"/>
        </w:rPr>
        <w:t>….</w:t>
      </w:r>
      <w:r w:rsidR="00843B28">
        <w:rPr>
          <w:rStyle w:val="c3"/>
          <w:color w:val="000000"/>
          <w:sz w:val="28"/>
          <w:szCs w:val="28"/>
        </w:rPr>
        <w:t>27</w:t>
      </w: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6910" w:rsidRDefault="00696910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903C7" w:rsidRDefault="005A2AFF" w:rsidP="005A2AF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Паспорт </w:t>
      </w:r>
      <w:r w:rsidR="006903C7">
        <w:rPr>
          <w:b/>
          <w:bCs/>
          <w:i/>
          <w:iCs/>
          <w:color w:val="000000"/>
          <w:sz w:val="28"/>
          <w:szCs w:val="28"/>
        </w:rPr>
        <w:t>Программы развития МКДОУ детского</w:t>
      </w:r>
      <w:r>
        <w:rPr>
          <w:b/>
          <w:bCs/>
          <w:i/>
          <w:iCs/>
          <w:color w:val="000000"/>
          <w:sz w:val="28"/>
          <w:szCs w:val="28"/>
        </w:rPr>
        <w:t xml:space="preserve"> сад</w:t>
      </w:r>
      <w:r w:rsidR="006903C7">
        <w:rPr>
          <w:b/>
          <w:bCs/>
          <w:i/>
          <w:iCs/>
          <w:color w:val="000000"/>
          <w:sz w:val="28"/>
          <w:szCs w:val="28"/>
        </w:rPr>
        <w:t>а</w:t>
      </w:r>
    </w:p>
    <w:p w:rsidR="005A2AFF" w:rsidRDefault="005A2AFF" w:rsidP="005A2AF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общеразвивающего вида № 1</w:t>
      </w:r>
    </w:p>
    <w:p w:rsidR="006903C7" w:rsidRDefault="006903C7" w:rsidP="005A2AF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2AFF" w:rsidRDefault="005A2AFF" w:rsidP="005A2AF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5A2AFF" w:rsidTr="005A2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F" w:rsidRDefault="005A2A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Статус Программы</w:t>
            </w:r>
          </w:p>
          <w:p w:rsidR="005A2AFF" w:rsidRDefault="005A2AFF">
            <w:pPr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F" w:rsidRDefault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Локальный нормативный акт- Программа развития МКДОУдетский сад общеразвивающего вида № 1 на 2021-2025гг. (далее – Программа)</w:t>
            </w:r>
          </w:p>
        </w:tc>
      </w:tr>
      <w:tr w:rsidR="005A2AFF" w:rsidTr="005A2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F" w:rsidRDefault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Разработчики</w:t>
            </w:r>
          </w:p>
          <w:p w:rsidR="005A2AFF" w:rsidRDefault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F" w:rsidRDefault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Творческая группа МКДОУ д/с общеразвивающего вида № 1</w:t>
            </w:r>
          </w:p>
        </w:tc>
      </w:tr>
      <w:tr w:rsidR="005A2AFF" w:rsidTr="005A2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F" w:rsidRPr="006903C7" w:rsidRDefault="005A2AFF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903C7">
              <w:rPr>
                <w:b/>
                <w:iCs/>
                <w:color w:val="000000"/>
                <w:sz w:val="28"/>
                <w:szCs w:val="28"/>
                <w:lang w:eastAsia="en-US"/>
              </w:rPr>
              <w:t>Основания</w:t>
            </w:r>
          </w:p>
          <w:p w:rsidR="005A2AFF" w:rsidRDefault="005A2AFF">
            <w:pPr>
              <w:jc w:val="both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6903C7">
              <w:rPr>
                <w:b/>
                <w:iCs/>
                <w:color w:val="000000"/>
                <w:sz w:val="28"/>
                <w:szCs w:val="28"/>
                <w:lang w:eastAsia="en-US"/>
              </w:rPr>
              <w:t>для разработки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F" w:rsidRDefault="005A2AFF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Конституция РФ;</w:t>
            </w:r>
          </w:p>
          <w:p w:rsidR="005A2AFF" w:rsidRDefault="005A2AFF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Конвенция о правах ребёнка;</w:t>
            </w:r>
          </w:p>
          <w:p w:rsidR="005A2AFF" w:rsidRDefault="005A2AF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- Закон РФ «Об основных гарантиях прав ребёнка»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t>от 24.07.1998 N 124-ФЗ</w:t>
            </w:r>
            <w:r>
              <w:rPr>
                <w:b w:val="0"/>
                <w:sz w:val="28"/>
                <w:szCs w:val="28"/>
                <w:lang w:eastAsia="en-US"/>
              </w:rPr>
              <w:t>;</w:t>
            </w:r>
          </w:p>
          <w:p w:rsidR="005A2AFF" w:rsidRDefault="005A2AFF" w:rsidP="00261600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29 декабря 2012 года № 273-ФЗ «Об образовании» в Российской Федерации;</w:t>
            </w:r>
          </w:p>
          <w:p w:rsidR="005A2AFF" w:rsidRDefault="005A2AFF">
            <w:pPr>
              <w:jc w:val="both"/>
              <w:outlineLvl w:val="0"/>
              <w:rPr>
                <w:bCs/>
                <w:spacing w:val="3"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spacing w:val="3"/>
                <w:kern w:val="36"/>
                <w:sz w:val="28"/>
                <w:szCs w:val="28"/>
                <w:lang w:eastAsia="en-US"/>
              </w:rPr>
              <w:t>- Федеральный закон от 31 июля 2020 г. № 304-ФЗ "О внесении изменений в Федеральный закон "Об образовании в Российской Федерации" по вопросам воспитания обучающихся"</w:t>
            </w:r>
          </w:p>
          <w:p w:rsidR="005A2AFF" w:rsidRDefault="005A2AFF">
            <w:pPr>
              <w:jc w:val="both"/>
              <w:outlineLvl w:val="0"/>
              <w:rPr>
                <w:bCs/>
                <w:spacing w:val="3"/>
                <w:kern w:val="36"/>
                <w:szCs w:val="28"/>
                <w:lang w:eastAsia="en-US"/>
              </w:rPr>
            </w:pPr>
            <w:r>
              <w:rPr>
                <w:bCs/>
                <w:spacing w:val="3"/>
                <w:kern w:val="36"/>
                <w:sz w:val="28"/>
                <w:szCs w:val="28"/>
                <w:lang w:eastAsia="en-US"/>
              </w:rPr>
              <w:t xml:space="preserve">- Указ президента </w:t>
            </w:r>
            <w:r>
              <w:rPr>
                <w:bCs/>
                <w:sz w:val="28"/>
                <w:szCs w:val="30"/>
                <w:shd w:val="clear" w:color="auto" w:fill="FFFFFF"/>
                <w:lang w:eastAsia="en-US"/>
              </w:rPr>
              <w:t>РФ от 7 мая 2018 г. N 204</w:t>
            </w:r>
            <w:r>
              <w:rPr>
                <w:bCs/>
                <w:sz w:val="28"/>
                <w:szCs w:val="30"/>
                <w:lang w:eastAsia="en-US"/>
              </w:rPr>
              <w:br/>
            </w:r>
            <w:r>
              <w:rPr>
                <w:bCs/>
                <w:sz w:val="28"/>
                <w:szCs w:val="30"/>
                <w:shd w:val="clear" w:color="auto" w:fill="FFFFFF"/>
                <w:lang w:eastAsia="en-US"/>
              </w:rPr>
              <w:t>"О национальных целях и стратегических задачах развития Российской Федерации на период до 2024 года"</w:t>
            </w:r>
          </w:p>
          <w:p w:rsidR="005A2AFF" w:rsidRDefault="005A2AFF">
            <w:pPr>
              <w:jc w:val="both"/>
              <w:outlineLvl w:val="0"/>
              <w:rPr>
                <w:bCs/>
                <w:spacing w:val="3"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spacing w:val="3"/>
                <w:kern w:val="36"/>
                <w:sz w:val="28"/>
                <w:szCs w:val="28"/>
                <w:lang w:eastAsia="en-US"/>
              </w:rPr>
              <w:t>- Постановление правительства РФ от 22.02.2020 г. № 204 «О внесении изменений в государственную программу Российской Федерации «Развитие образования»</w:t>
            </w:r>
          </w:p>
          <w:p w:rsidR="005A2AFF" w:rsidRDefault="005A2AFF" w:rsidP="00261600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Постановление Главного государственного санитарного врача Российской Федерации от 28.09.2020г. № 28 г. Москва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5A2AFF" w:rsidRDefault="005A2AFF" w:rsidP="00261600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Постановление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</w:t>
            </w:r>
          </w:p>
          <w:p w:rsidR="005A2AFF" w:rsidRDefault="005A2AFF" w:rsidP="00261600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Приказ Минобрнауки России от 17.10.2013 № 1155 «Об утверждении федерального государственного образовательного стандарта дошкольного образования»</w:t>
            </w:r>
          </w:p>
          <w:p w:rsidR="005A2AFF" w:rsidRDefault="005A2AF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Приказ от 31 июля 2020 № 373 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  (з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арегистрирован в Минюсте России 31 августа 2020 г. N 59599)</w:t>
            </w:r>
          </w:p>
          <w:p w:rsidR="005A2AFF" w:rsidRDefault="005A2AFF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- Закон Тульской области от 30 сентября 2013 года № 1989-ЗТО «Об образовании» </w:t>
            </w:r>
          </w:p>
          <w:p w:rsidR="005A2AFF" w:rsidRDefault="005A2AFF">
            <w:pPr>
              <w:shd w:val="clear" w:color="auto" w:fill="FFFFFF"/>
              <w:spacing w:line="288" w:lineRule="atLeast"/>
              <w:jc w:val="both"/>
              <w:textAlignment w:val="baseline"/>
              <w:rPr>
                <w:spacing w:val="2"/>
                <w:sz w:val="28"/>
                <w:szCs w:val="41"/>
                <w:lang w:eastAsia="en-US"/>
              </w:rPr>
            </w:pPr>
            <w:r>
              <w:rPr>
                <w:color w:val="3C3C3C"/>
                <w:spacing w:val="2"/>
                <w:sz w:val="28"/>
                <w:szCs w:val="41"/>
                <w:lang w:eastAsia="en-US"/>
              </w:rPr>
              <w:t xml:space="preserve">- </w:t>
            </w:r>
            <w:r>
              <w:rPr>
                <w:spacing w:val="2"/>
                <w:sz w:val="28"/>
                <w:szCs w:val="41"/>
                <w:lang w:eastAsia="en-US"/>
              </w:rPr>
              <w:t>Указ Губернатора Тульской области от 24 сентября 2018 года N 203 «О стратегических направлениях, целях и задачах развития Тульской области на период до 2024 года».</w:t>
            </w:r>
          </w:p>
          <w:p w:rsidR="005A2AFF" w:rsidRDefault="005A2AF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Устав Учреждения;</w:t>
            </w:r>
          </w:p>
          <w:p w:rsidR="005A2AFF" w:rsidRDefault="005A2AFF">
            <w:pPr>
              <w:shd w:val="clear" w:color="auto" w:fill="FFFFFF"/>
              <w:spacing w:line="288" w:lineRule="atLeast"/>
              <w:jc w:val="both"/>
              <w:textAlignment w:val="baseline"/>
              <w:rPr>
                <w:spacing w:val="2"/>
                <w:sz w:val="28"/>
                <w:szCs w:val="41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локальные акты, регламентирующие деятельность Учреждения.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lastRenderedPageBreak/>
              <w:t>Назначение программы</w:t>
            </w:r>
          </w:p>
        </w:tc>
        <w:tc>
          <w:tcPr>
            <w:tcW w:w="6940" w:type="dxa"/>
          </w:tcPr>
          <w:p w:rsidR="005A2AFF" w:rsidRPr="009A7FB7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9A7FB7">
              <w:rPr>
                <w:color w:val="000000"/>
                <w:sz w:val="28"/>
                <w:szCs w:val="28"/>
              </w:rPr>
              <w:t>Программа развития предназначена для определения перспективных на</w:t>
            </w:r>
            <w:r w:rsidR="00C61466">
              <w:rPr>
                <w:color w:val="000000"/>
                <w:sz w:val="28"/>
                <w:szCs w:val="28"/>
              </w:rPr>
              <w:t>правлений развития образователь</w:t>
            </w:r>
            <w:r w:rsidRPr="009A7FB7">
              <w:rPr>
                <w:color w:val="000000"/>
                <w:sz w:val="28"/>
                <w:szCs w:val="28"/>
              </w:rPr>
              <w:t xml:space="preserve">ного учреждения на основе анализа работы за предыдущий период. </w:t>
            </w:r>
          </w:p>
          <w:p w:rsidR="005A2AFF" w:rsidRPr="009A7FB7" w:rsidRDefault="005A2AFF" w:rsidP="005A2AF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7FB7">
              <w:rPr>
                <w:color w:val="000000"/>
                <w:sz w:val="28"/>
                <w:szCs w:val="28"/>
                <w:shd w:val="clear" w:color="auto" w:fill="FFFFFF"/>
              </w:rPr>
              <w:t>В про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грамме развития Учреждения</w:t>
            </w:r>
            <w:r w:rsidRPr="009A7FB7">
              <w:rPr>
                <w:color w:val="000000"/>
                <w:sz w:val="28"/>
                <w:szCs w:val="28"/>
                <w:shd w:val="clear" w:color="auto" w:fill="FFFFFF"/>
              </w:rPr>
              <w:t xml:space="preserve"> с учетом основных федеральных и региональных нормативных документов определены концепция и стратегия развития всей орган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изации на перспективу: нормативно-правовая, педагогическая, материально-техническая, финансово-хозяйственная</w:t>
            </w:r>
            <w:r w:rsidRPr="009A7FB7">
              <w:rPr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9A7FB7">
              <w:rPr>
                <w:color w:val="000000"/>
                <w:sz w:val="28"/>
                <w:szCs w:val="28"/>
              </w:rPr>
              <w:t>В ней отражены тенденции изменений, охаракте-ризованы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6940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286521">
              <w:rPr>
                <w:color w:val="000000"/>
                <w:sz w:val="28"/>
                <w:szCs w:val="28"/>
              </w:rPr>
              <w:t xml:space="preserve"> в усло</w:t>
            </w:r>
            <w:r>
              <w:rPr>
                <w:color w:val="000000"/>
                <w:sz w:val="28"/>
                <w:szCs w:val="28"/>
              </w:rPr>
              <w:t>виях реализации новой государст</w:t>
            </w:r>
            <w:r w:rsidRPr="00286521">
              <w:rPr>
                <w:color w:val="000000"/>
                <w:sz w:val="28"/>
                <w:szCs w:val="28"/>
              </w:rPr>
              <w:t>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Объективное ухудшение</w:t>
            </w:r>
            <w:r w:rsidRPr="00286521">
              <w:rPr>
                <w:color w:val="000000"/>
                <w:sz w:val="28"/>
                <w:szCs w:val="28"/>
              </w:rPr>
              <w:t xml:space="preserve"> здоровья поступающих в детский сад дет</w:t>
            </w:r>
            <w:r>
              <w:rPr>
                <w:color w:val="000000"/>
                <w:sz w:val="28"/>
                <w:szCs w:val="28"/>
              </w:rPr>
              <w:t>ей, отрицательно сказывается на</w:t>
            </w:r>
            <w:r w:rsidRPr="00286521">
              <w:rPr>
                <w:color w:val="000000"/>
                <w:sz w:val="28"/>
                <w:szCs w:val="28"/>
              </w:rPr>
              <w:t xml:space="preserve"> получении ими качественного образования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Необходимость интенсификации </w:t>
            </w:r>
            <w:r w:rsidRPr="00286521">
              <w:rPr>
                <w:color w:val="000000"/>
                <w:sz w:val="28"/>
                <w:szCs w:val="28"/>
              </w:rPr>
              <w:t xml:space="preserve">педагогического труда, повышение его качества и результативности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деятельности </w:t>
            </w:r>
            <w:r w:rsidRPr="00286521">
              <w:rPr>
                <w:color w:val="000000"/>
                <w:sz w:val="28"/>
                <w:szCs w:val="28"/>
              </w:rPr>
              <w:t>педагогов к применению современных образовательных технологий.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40" w:type="dxa"/>
          </w:tcPr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грамма реализуется в период 2021-2025</w:t>
            </w:r>
            <w:r w:rsidRPr="00286521">
              <w:rPr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Название</w:t>
            </w:r>
            <w:r w:rsidRPr="0028652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  Программа развития   муниципального </w:t>
            </w:r>
            <w:r>
              <w:rPr>
                <w:color w:val="000000"/>
                <w:sz w:val="28"/>
                <w:szCs w:val="28"/>
              </w:rPr>
              <w:t>казённого</w:t>
            </w:r>
            <w:r w:rsidRPr="00286521">
              <w:rPr>
                <w:color w:val="000000"/>
                <w:sz w:val="28"/>
                <w:szCs w:val="28"/>
              </w:rPr>
              <w:t xml:space="preserve"> дошкольного</w:t>
            </w:r>
            <w:r>
              <w:rPr>
                <w:color w:val="000000"/>
                <w:sz w:val="28"/>
                <w:szCs w:val="28"/>
              </w:rPr>
              <w:t xml:space="preserve"> образовательного учреждения детского сада общеразвивающего вида № 1 «Воспитываем, развиваем, обучаем» 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940" w:type="dxa"/>
          </w:tcPr>
          <w:p w:rsidR="005A2AFF" w:rsidRPr="008723FD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Создание современного образовательного пространства и обеспечение доступности качественного образования </w:t>
            </w:r>
            <w:r>
              <w:rPr>
                <w:color w:val="000000"/>
                <w:sz w:val="28"/>
                <w:szCs w:val="28"/>
              </w:rPr>
              <w:t>через инновационное развитие Учреждения</w:t>
            </w:r>
            <w:r w:rsidRPr="00286521">
              <w:rPr>
                <w:color w:val="000000"/>
                <w:sz w:val="28"/>
                <w:szCs w:val="28"/>
              </w:rPr>
              <w:t xml:space="preserve">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Задачи</w:t>
            </w:r>
          </w:p>
          <w:p w:rsidR="005A2AFF" w:rsidRPr="00286521" w:rsidRDefault="005A2AFF" w:rsidP="005A2AF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:rsidR="005A2AFF" w:rsidRPr="008B0542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3"/>
              </w:rPr>
              <w:t>модернизация системы</w:t>
            </w:r>
            <w:r w:rsidRPr="00D35491">
              <w:rPr>
                <w:color w:val="000000"/>
                <w:sz w:val="28"/>
                <w:szCs w:val="23"/>
              </w:rPr>
              <w:t xml:space="preserve"> управления </w:t>
            </w:r>
            <w:r>
              <w:rPr>
                <w:color w:val="000000"/>
                <w:sz w:val="28"/>
                <w:szCs w:val="23"/>
              </w:rPr>
              <w:t xml:space="preserve">Учреждением в </w:t>
            </w:r>
            <w:r w:rsidRPr="00D35491">
              <w:rPr>
                <w:color w:val="000000"/>
                <w:sz w:val="28"/>
                <w:szCs w:val="23"/>
              </w:rPr>
              <w:t>соответствии с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D35491">
              <w:rPr>
                <w:color w:val="000000"/>
                <w:sz w:val="28"/>
                <w:szCs w:val="23"/>
              </w:rPr>
              <w:t>ФГОС</w:t>
            </w:r>
            <w:r>
              <w:rPr>
                <w:color w:val="000000"/>
                <w:sz w:val="28"/>
                <w:szCs w:val="23"/>
              </w:rPr>
              <w:t xml:space="preserve"> ДО </w:t>
            </w:r>
            <w:r w:rsidRPr="00D35491">
              <w:rPr>
                <w:color w:val="000000"/>
                <w:sz w:val="28"/>
                <w:szCs w:val="23"/>
              </w:rPr>
              <w:t>посредством внедрения в воспитательно-образовательный и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D35491">
              <w:rPr>
                <w:color w:val="000000"/>
                <w:sz w:val="28"/>
                <w:szCs w:val="23"/>
              </w:rPr>
              <w:t>управленческий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D35491">
              <w:rPr>
                <w:color w:val="000000"/>
                <w:sz w:val="28"/>
                <w:szCs w:val="23"/>
              </w:rPr>
              <w:t>процессы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D35491">
              <w:rPr>
                <w:color w:val="000000"/>
                <w:sz w:val="28"/>
                <w:szCs w:val="23"/>
              </w:rPr>
              <w:t>современных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D35491">
              <w:rPr>
                <w:color w:val="000000"/>
                <w:sz w:val="28"/>
                <w:szCs w:val="23"/>
              </w:rPr>
              <w:t>образовательных и информационных</w:t>
            </w:r>
            <w:r>
              <w:rPr>
                <w:color w:val="000000"/>
                <w:sz w:val="28"/>
                <w:szCs w:val="23"/>
              </w:rPr>
              <w:t xml:space="preserve"> технологий;</w:t>
            </w:r>
          </w:p>
          <w:p w:rsidR="005A2AFF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286521">
              <w:rPr>
                <w:color w:val="000000"/>
                <w:sz w:val="28"/>
                <w:szCs w:val="28"/>
              </w:rPr>
              <w:t xml:space="preserve">оздание условий для повышения мотивации профессиональной деятельности педагогов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Pr="00286521">
              <w:rPr>
                <w:color w:val="000000"/>
                <w:sz w:val="28"/>
                <w:szCs w:val="28"/>
              </w:rPr>
              <w:t>, формирование компетенций в соответствии с требовани</w:t>
            </w:r>
            <w:r>
              <w:rPr>
                <w:color w:val="000000"/>
                <w:sz w:val="28"/>
                <w:szCs w:val="28"/>
              </w:rPr>
              <w:t>ями Профессионального стандарта;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86521">
              <w:rPr>
                <w:color w:val="000000"/>
                <w:sz w:val="28"/>
                <w:szCs w:val="28"/>
              </w:rPr>
              <w:t xml:space="preserve">обновление содержания образования и педагогических технологий </w:t>
            </w:r>
            <w:r>
              <w:rPr>
                <w:color w:val="000000"/>
                <w:sz w:val="28"/>
                <w:szCs w:val="28"/>
              </w:rPr>
              <w:t>на основе изменения законодательства и Указов Президента РФ</w:t>
            </w:r>
            <w:r w:rsidRPr="00286521">
              <w:rPr>
                <w:color w:val="000000"/>
                <w:sz w:val="28"/>
                <w:szCs w:val="28"/>
              </w:rPr>
              <w:t>;</w:t>
            </w:r>
          </w:p>
          <w:p w:rsidR="005A2AFF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повышение результатов</w:t>
            </w:r>
            <w:r w:rsidRPr="00286521">
              <w:rPr>
                <w:color w:val="000000"/>
                <w:sz w:val="28"/>
                <w:szCs w:val="28"/>
              </w:rPr>
              <w:t xml:space="preserve"> оценки качества образования с учётом новых требований;</w:t>
            </w:r>
          </w:p>
          <w:p w:rsidR="005A2AFF" w:rsidRDefault="005A2AFF" w:rsidP="005A2AFF">
            <w:pPr>
              <w:jc w:val="both"/>
              <w:rPr>
                <w:sz w:val="28"/>
                <w:szCs w:val="28"/>
              </w:rPr>
            </w:pPr>
            <w:r w:rsidRPr="00832E26">
              <w:rPr>
                <w:sz w:val="28"/>
                <w:szCs w:val="28"/>
              </w:rPr>
              <w:t xml:space="preserve">- </w:t>
            </w:r>
            <w:r w:rsidRPr="00832E26">
              <w:rPr>
                <w:vanish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832E26">
              <w:rPr>
                <w:sz w:val="28"/>
                <w:szCs w:val="28"/>
              </w:rPr>
              <w:t>воспитание гармонично развитой и социально ответственной личности на основе д</w:t>
            </w:r>
            <w:r>
              <w:rPr>
                <w:sz w:val="28"/>
                <w:szCs w:val="28"/>
              </w:rPr>
              <w:t>уховно-нравственных ценностей на</w:t>
            </w:r>
            <w:r w:rsidRPr="00832E26">
              <w:rPr>
                <w:sz w:val="28"/>
                <w:szCs w:val="28"/>
              </w:rPr>
              <w:t>родов Российской Федерации, исторических и национально-культурных традиций;</w:t>
            </w:r>
          </w:p>
          <w:p w:rsidR="005A2AFF" w:rsidRPr="005A2AFF" w:rsidRDefault="005A2AFF" w:rsidP="005A2AFF">
            <w:pPr>
              <w:jc w:val="both"/>
              <w:rPr>
                <w:rFonts w:ascii="Arial" w:hAnsi="Arial" w:cs="Arial"/>
              </w:rPr>
            </w:pPr>
            <w:r w:rsidRPr="005A2AFF">
              <w:rPr>
                <w:sz w:val="28"/>
                <w:szCs w:val="28"/>
              </w:rPr>
              <w:t xml:space="preserve">- </w:t>
            </w:r>
            <w:r w:rsidRPr="005A2AFF">
              <w:rPr>
                <w:vanish/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</w:t>
            </w:r>
            <w:r w:rsidRPr="005A2AFF">
              <w:rPr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</w:t>
            </w:r>
            <w:r w:rsidRPr="005A2AFF">
              <w:rPr>
                <w:rFonts w:ascii="Arial" w:hAnsi="Arial" w:cs="Arial"/>
              </w:rPr>
              <w:t>;</w:t>
            </w:r>
          </w:p>
          <w:p w:rsidR="005A2AFF" w:rsidRPr="005A2AFF" w:rsidRDefault="005A2AFF" w:rsidP="005A2AFF">
            <w:pPr>
              <w:jc w:val="both"/>
              <w:rPr>
                <w:sz w:val="28"/>
                <w:szCs w:val="28"/>
              </w:rPr>
            </w:pPr>
            <w:r w:rsidRPr="005A2AFF">
              <w:rPr>
                <w:sz w:val="28"/>
                <w:szCs w:val="28"/>
              </w:rPr>
              <w:t>- совершенствование системы здоровьесберегающей и здоровьеформирующей деятельности организации с учетом индивидуальных особенностей дошкольников на основе использования современных технологий;</w:t>
            </w:r>
          </w:p>
          <w:p w:rsidR="005A2AFF" w:rsidRPr="0099480C" w:rsidRDefault="005A2AFF" w:rsidP="005A2AFF">
            <w:pPr>
              <w:jc w:val="both"/>
              <w:rPr>
                <w:color w:val="000000"/>
                <w:sz w:val="36"/>
                <w:szCs w:val="28"/>
              </w:rPr>
            </w:pPr>
            <w:r w:rsidRPr="005A2AFF">
              <w:rPr>
                <w:sz w:val="28"/>
                <w:szCs w:val="28"/>
              </w:rPr>
              <w:t xml:space="preserve">- </w:t>
            </w:r>
            <w:r w:rsidRPr="005A2AFF">
              <w:rPr>
                <w:vanish/>
                <w:sz w:val="28"/>
              </w:rPr>
              <w:t>формирование эффективной системы выявления, поддержки и развития способностей и талантов у детей</w:t>
            </w:r>
            <w:r w:rsidRPr="005A2AFF">
              <w:rPr>
                <w:sz w:val="28"/>
              </w:rPr>
              <w:t xml:space="preserve">формирование эффективной системы выявления, поддержки и развития способностей и талантов у </w:t>
            </w:r>
            <w:r w:rsidRPr="005A2AFF">
              <w:rPr>
                <w:sz w:val="28"/>
              </w:rPr>
              <w:lastRenderedPageBreak/>
              <w:t xml:space="preserve">детей; 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B0542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внедрение в практику работы различных форм дополнительного образования</w:t>
            </w:r>
            <w:r w:rsidRPr="008B054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охват до 80% доли детей в возрасте от 5  до 7 лет; 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формирование </w:t>
            </w:r>
            <w:r w:rsidRPr="00286521">
              <w:rPr>
                <w:color w:val="000000"/>
                <w:sz w:val="28"/>
                <w:szCs w:val="28"/>
              </w:rPr>
              <w:t>системы работы с детьми, имеющими особые образовательные потребности;</w:t>
            </w:r>
          </w:p>
          <w:p w:rsidR="005A2AFF" w:rsidRPr="008B0542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3"/>
              </w:rPr>
              <w:t>с</w:t>
            </w:r>
            <w:r w:rsidRPr="008B0542">
              <w:rPr>
                <w:color w:val="000000"/>
                <w:sz w:val="28"/>
                <w:szCs w:val="23"/>
              </w:rPr>
              <w:t>ове</w:t>
            </w:r>
            <w:r>
              <w:rPr>
                <w:color w:val="000000"/>
                <w:sz w:val="28"/>
                <w:szCs w:val="23"/>
              </w:rPr>
              <w:t xml:space="preserve">ршенствование содержания и форм </w:t>
            </w:r>
            <w:r w:rsidRPr="008B0542">
              <w:rPr>
                <w:color w:val="000000"/>
                <w:sz w:val="28"/>
                <w:szCs w:val="23"/>
              </w:rPr>
              <w:t>взаимодействия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детского сада и семьи с учетом индивидуальных особенностей и</w:t>
            </w:r>
            <w:r w:rsidR="00037610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потре</w:t>
            </w:r>
            <w:r>
              <w:rPr>
                <w:color w:val="000000"/>
                <w:sz w:val="28"/>
                <w:szCs w:val="23"/>
              </w:rPr>
              <w:t>бностей родителей воспитанников;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- совершенствование системы социального партнёрства;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 xml:space="preserve">- приведение в соответствие с </w:t>
            </w:r>
            <w:r>
              <w:rPr>
                <w:color w:val="000000"/>
                <w:sz w:val="28"/>
                <w:szCs w:val="28"/>
              </w:rPr>
              <w:t xml:space="preserve">современными </w:t>
            </w:r>
            <w:r w:rsidRPr="00286521">
              <w:rPr>
                <w:color w:val="000000"/>
                <w:sz w:val="28"/>
                <w:szCs w:val="28"/>
              </w:rPr>
              <w:t xml:space="preserve">требованиями предметно-развивающей среды и модернизация </w:t>
            </w:r>
            <w:r>
              <w:rPr>
                <w:color w:val="000000"/>
                <w:sz w:val="28"/>
                <w:szCs w:val="28"/>
              </w:rPr>
              <w:t>материально-технической базы Учреждения;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совершенствование финансово-экономической деятельности Учреждения.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6940" w:type="dxa"/>
          </w:tcPr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-й этап – подготовительный (январь-май 2021</w:t>
            </w:r>
            <w:r w:rsidRPr="00286521">
              <w:rPr>
                <w:b/>
                <w:bCs/>
                <w:color w:val="000000"/>
                <w:sz w:val="28"/>
                <w:szCs w:val="28"/>
              </w:rPr>
              <w:t>г.)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– разработка документации для успешной реализации мероприятий в соответствии с Программой развития;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–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b/>
                <w:bCs/>
                <w:color w:val="000000"/>
                <w:sz w:val="28"/>
                <w:szCs w:val="28"/>
              </w:rPr>
              <w:t>2-й э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тап – внедренческий (январь2021 – декабрь 2025 </w:t>
            </w:r>
            <w:r w:rsidRPr="00286521">
              <w:rPr>
                <w:b/>
                <w:bCs/>
                <w:color w:val="000000"/>
                <w:sz w:val="28"/>
                <w:szCs w:val="28"/>
              </w:rPr>
              <w:t>г.)</w:t>
            </w:r>
            <w:r w:rsidRPr="00286521">
              <w:rPr>
                <w:color w:val="000000"/>
                <w:sz w:val="28"/>
                <w:szCs w:val="28"/>
              </w:rPr>
              <w:t>: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обновление</w:t>
            </w:r>
            <w:r w:rsidRPr="00286521">
              <w:rPr>
                <w:color w:val="000000"/>
                <w:sz w:val="28"/>
                <w:szCs w:val="28"/>
              </w:rPr>
              <w:t xml:space="preserve"> содержания,</w:t>
            </w:r>
            <w:r w:rsidR="00ED2B8D">
              <w:rPr>
                <w:color w:val="000000"/>
                <w:sz w:val="28"/>
                <w:szCs w:val="28"/>
              </w:rPr>
              <w:t xml:space="preserve"> </w:t>
            </w:r>
            <w:r w:rsidRPr="00286521">
              <w:rPr>
                <w:color w:val="000000"/>
                <w:sz w:val="28"/>
                <w:szCs w:val="28"/>
              </w:rPr>
              <w:t>организационных форм, педагогических технологий;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-постепенная реализация мероприятий в соответствии с Программой развития;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-коррекция мероприятий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b/>
                <w:bCs/>
                <w:color w:val="000000"/>
                <w:sz w:val="28"/>
                <w:szCs w:val="28"/>
              </w:rPr>
              <w:t>3-й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этап – итогово-обобщающий (сентябрь-декабрь 2025</w:t>
            </w:r>
            <w:r w:rsidRPr="00286521">
              <w:rPr>
                <w:b/>
                <w:bCs/>
                <w:color w:val="000000"/>
                <w:sz w:val="28"/>
                <w:szCs w:val="28"/>
              </w:rPr>
              <w:t>г.)</w:t>
            </w:r>
            <w:r w:rsidRPr="00286521">
              <w:rPr>
                <w:color w:val="000000"/>
                <w:sz w:val="28"/>
                <w:szCs w:val="28"/>
              </w:rPr>
              <w:t>:</w:t>
            </w:r>
          </w:p>
          <w:p w:rsidR="005A2AFF" w:rsidRPr="00286521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color w:val="000000"/>
                <w:sz w:val="28"/>
                <w:szCs w:val="28"/>
              </w:rPr>
              <w:t>- подведение итогов и соотнесение результатов деятельности с целями и задачами по основным направлен</w:t>
            </w:r>
            <w:r>
              <w:rPr>
                <w:color w:val="000000"/>
                <w:sz w:val="28"/>
                <w:szCs w:val="28"/>
              </w:rPr>
              <w:t>иям реализации Программы, выстраивание дальнейших перспектив.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940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286521">
              <w:rPr>
                <w:color w:val="000000"/>
                <w:sz w:val="28"/>
                <w:szCs w:val="28"/>
              </w:rPr>
              <w:t>ациональное использование бюджета;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86521">
              <w:rPr>
                <w:color w:val="000000"/>
                <w:sz w:val="28"/>
                <w:szCs w:val="28"/>
              </w:rPr>
              <w:t>спонсорская помощь, благотворительность;</w:t>
            </w:r>
          </w:p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86521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</w:tr>
      <w:tr w:rsidR="005A2AFF" w:rsidTr="00261600">
        <w:tc>
          <w:tcPr>
            <w:tcW w:w="2405" w:type="dxa"/>
          </w:tcPr>
          <w:p w:rsidR="005A2AFF" w:rsidRPr="00286521" w:rsidRDefault="005A2AFF" w:rsidP="005A2AFF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Ожидаемые результаты:</w:t>
            </w:r>
          </w:p>
          <w:p w:rsidR="005A2AFF" w:rsidRPr="00286521" w:rsidRDefault="005A2AFF" w:rsidP="005A2AF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:rsidR="005A2AFF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 w:rsidRPr="008B0542">
              <w:rPr>
                <w:color w:val="000000"/>
                <w:sz w:val="28"/>
                <w:szCs w:val="23"/>
              </w:rPr>
              <w:t xml:space="preserve">- </w:t>
            </w:r>
            <w:r>
              <w:rPr>
                <w:color w:val="000000"/>
                <w:sz w:val="28"/>
                <w:szCs w:val="23"/>
              </w:rPr>
              <w:t xml:space="preserve">обновление содержания дошкольного образования через внедрение современных образовательных программ Е.В.Колесниковоа «От звука к букве», Р.Ю.Белоусова, А.Н. Егорова, Ю.С.Калинкина «С </w:t>
            </w:r>
            <w:r>
              <w:rPr>
                <w:color w:val="000000"/>
                <w:sz w:val="28"/>
                <w:szCs w:val="23"/>
              </w:rPr>
              <w:lastRenderedPageBreak/>
              <w:t>чистым сердцем», Т.В.Волосовец, В.А.Маркова, С.А.Аверин «</w:t>
            </w:r>
            <w:r>
              <w:rPr>
                <w:color w:val="000000"/>
                <w:sz w:val="28"/>
                <w:szCs w:val="23"/>
                <w:lang w:val="en-US"/>
              </w:rPr>
              <w:t>STEM</w:t>
            </w:r>
            <w:r>
              <w:rPr>
                <w:color w:val="000000"/>
                <w:sz w:val="28"/>
                <w:szCs w:val="23"/>
              </w:rPr>
              <w:t>-образование детей дошкольного и младшего школьного возраста, О.В.Бережнова, В.В.Бойко «Малыши-крепыши»;</w:t>
            </w:r>
          </w:p>
          <w:p w:rsidR="000C539B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введение дополнительных образовательных услуг по робототехнике, финансовой грамотности, математическому развитию, речевому развитию, обучению игре в шашки;</w:t>
            </w:r>
          </w:p>
          <w:p w:rsidR="005A2AFF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с</w:t>
            </w:r>
            <w:r w:rsidRPr="008B0542">
              <w:rPr>
                <w:color w:val="000000"/>
                <w:sz w:val="28"/>
                <w:szCs w:val="23"/>
              </w:rPr>
              <w:t>нижение ро</w:t>
            </w:r>
            <w:r w:rsidR="00B959DB">
              <w:rPr>
                <w:color w:val="000000"/>
                <w:sz w:val="28"/>
                <w:szCs w:val="23"/>
              </w:rPr>
              <w:t>ста заболеваемости детей на 1,3</w:t>
            </w:r>
            <w:r>
              <w:rPr>
                <w:color w:val="000000"/>
                <w:sz w:val="28"/>
                <w:szCs w:val="23"/>
              </w:rPr>
              <w:t xml:space="preserve"> детодня через </w:t>
            </w:r>
            <w:r w:rsidRPr="008B0542">
              <w:rPr>
                <w:color w:val="000000"/>
                <w:sz w:val="28"/>
                <w:szCs w:val="23"/>
              </w:rPr>
              <w:t>мероприятия</w:t>
            </w:r>
            <w:r>
              <w:rPr>
                <w:color w:val="000000"/>
                <w:sz w:val="28"/>
                <w:szCs w:val="23"/>
              </w:rPr>
              <w:t xml:space="preserve">, </w:t>
            </w:r>
            <w:r w:rsidRPr="008B0542">
              <w:rPr>
                <w:color w:val="000000"/>
                <w:sz w:val="28"/>
                <w:szCs w:val="23"/>
              </w:rPr>
              <w:t xml:space="preserve">направленные на оздоровление </w:t>
            </w:r>
            <w:r>
              <w:rPr>
                <w:color w:val="000000"/>
                <w:sz w:val="28"/>
                <w:szCs w:val="23"/>
              </w:rPr>
              <w:t>и укрепление детского организма;</w:t>
            </w:r>
          </w:p>
          <w:p w:rsidR="000C539B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охват дополнительным образованием 80% воспитанников с 5 до 7 лет;</w:t>
            </w:r>
          </w:p>
          <w:p w:rsidR="000C539B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у</w:t>
            </w:r>
            <w:r w:rsidRPr="008B0542">
              <w:rPr>
                <w:color w:val="000000"/>
                <w:sz w:val="28"/>
                <w:szCs w:val="23"/>
              </w:rPr>
              <w:t>спешное</w:t>
            </w:r>
            <w:r w:rsidR="00ED2B8D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освоение</w:t>
            </w:r>
            <w:r w:rsidR="00ED2B8D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выпускниками</w:t>
            </w:r>
            <w:r>
              <w:rPr>
                <w:color w:val="000000"/>
                <w:sz w:val="28"/>
                <w:szCs w:val="23"/>
              </w:rPr>
              <w:t xml:space="preserve"> Учреждения </w:t>
            </w:r>
            <w:r w:rsidRPr="008B0542">
              <w:rPr>
                <w:color w:val="000000"/>
                <w:sz w:val="28"/>
                <w:szCs w:val="23"/>
              </w:rPr>
              <w:t>основной</w:t>
            </w:r>
            <w:r w:rsidR="00ED2B8D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образовательной программы, достижение оптимального качества</w:t>
            </w:r>
            <w:r>
              <w:rPr>
                <w:color w:val="000000"/>
                <w:sz w:val="28"/>
                <w:szCs w:val="23"/>
              </w:rPr>
              <w:t xml:space="preserve"> образования, повышение высокого уровня развития воспитанников до 70%;</w:t>
            </w:r>
          </w:p>
          <w:p w:rsidR="000C539B" w:rsidRPr="005A2AFF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оснащение Учреждения отечественным программным обеспечением на 100%;</w:t>
            </w:r>
          </w:p>
          <w:p w:rsidR="005A2AFF" w:rsidRDefault="005A2AFF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повышение рейтинга деятельности Учреждения по итогам независимой оценки качества образования до 90 баллов;</w:t>
            </w:r>
          </w:p>
          <w:p w:rsidR="000C539B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- оснащение интерактивным оборудованием (интерактивные панели, интерактивные песочницы) для улучшения </w:t>
            </w:r>
            <w:r w:rsidRPr="008B0542">
              <w:rPr>
                <w:color w:val="000000"/>
                <w:sz w:val="28"/>
                <w:szCs w:val="23"/>
              </w:rPr>
              <w:t>материально-технической</w:t>
            </w:r>
            <w:r w:rsidR="00ED2B8D">
              <w:rPr>
                <w:color w:val="000000"/>
                <w:sz w:val="28"/>
                <w:szCs w:val="23"/>
              </w:rPr>
              <w:t xml:space="preserve"> </w:t>
            </w:r>
            <w:r w:rsidRPr="008B0542">
              <w:rPr>
                <w:color w:val="000000"/>
                <w:sz w:val="28"/>
                <w:szCs w:val="23"/>
              </w:rPr>
              <w:t>оснащенности</w:t>
            </w:r>
            <w:r>
              <w:rPr>
                <w:color w:val="000000"/>
                <w:sz w:val="28"/>
                <w:szCs w:val="23"/>
              </w:rPr>
              <w:t xml:space="preserve"> воспитательно-образовательного процесса;</w:t>
            </w:r>
          </w:p>
          <w:p w:rsidR="005A2AFF" w:rsidRPr="0057356C" w:rsidRDefault="000C539B" w:rsidP="005A2AFF">
            <w:pPr>
              <w:shd w:val="clear" w:color="auto" w:fill="FFFFFF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повышение рейтинга деятельности Учреждения по итогам независимой оценки качества образования, доведение результатов НОКО до 90 баллов.</w:t>
            </w:r>
          </w:p>
        </w:tc>
      </w:tr>
      <w:tr w:rsidR="000C539B" w:rsidTr="00261600">
        <w:tc>
          <w:tcPr>
            <w:tcW w:w="2405" w:type="dxa"/>
          </w:tcPr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57356C">
              <w:rPr>
                <w:color w:val="000000"/>
                <w:sz w:val="28"/>
                <w:szCs w:val="23"/>
              </w:rPr>
              <w:lastRenderedPageBreak/>
              <w:t>Объемы, источники</w:t>
            </w:r>
          </w:p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57356C">
              <w:rPr>
                <w:color w:val="000000"/>
                <w:sz w:val="28"/>
                <w:szCs w:val="23"/>
              </w:rPr>
              <w:t>финансирования</w:t>
            </w:r>
          </w:p>
          <w:p w:rsidR="000C539B" w:rsidRPr="0057356C" w:rsidRDefault="000C539B" w:rsidP="000C539B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57356C">
              <w:rPr>
                <w:color w:val="000000"/>
                <w:sz w:val="28"/>
                <w:szCs w:val="23"/>
              </w:rPr>
              <w:t>Бюджетное финансирование.</w:t>
            </w:r>
          </w:p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57356C">
              <w:rPr>
                <w:color w:val="000000"/>
                <w:sz w:val="28"/>
                <w:szCs w:val="23"/>
              </w:rPr>
              <w:t>Внебюджетное финансирование:</w:t>
            </w:r>
          </w:p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- </w:t>
            </w:r>
            <w:r w:rsidRPr="0057356C">
              <w:rPr>
                <w:color w:val="000000"/>
                <w:sz w:val="28"/>
                <w:szCs w:val="23"/>
              </w:rPr>
              <w:t>дополнительные образовательные услуги;</w:t>
            </w:r>
          </w:p>
          <w:p w:rsidR="000C539B" w:rsidRPr="0057356C" w:rsidRDefault="000C539B" w:rsidP="000C539B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- </w:t>
            </w:r>
            <w:r w:rsidRPr="0057356C">
              <w:rPr>
                <w:color w:val="000000"/>
                <w:sz w:val="28"/>
                <w:szCs w:val="23"/>
              </w:rPr>
              <w:t>пожертвования и благотворительность.</w:t>
            </w:r>
          </w:p>
        </w:tc>
      </w:tr>
      <w:tr w:rsidR="000C539B" w:rsidTr="00261600">
        <w:tc>
          <w:tcPr>
            <w:tcW w:w="2405" w:type="dxa"/>
          </w:tcPr>
          <w:p w:rsidR="000C539B" w:rsidRPr="00286521" w:rsidRDefault="000C539B" w:rsidP="000C539B">
            <w:pPr>
              <w:jc w:val="both"/>
              <w:rPr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Исполнители</w:t>
            </w:r>
          </w:p>
          <w:p w:rsidR="000C539B" w:rsidRPr="00286521" w:rsidRDefault="000C539B" w:rsidP="000C539B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86521">
              <w:rPr>
                <w:i/>
                <w:i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0" w:type="dxa"/>
          </w:tcPr>
          <w:p w:rsidR="000C539B" w:rsidRPr="00286521" w:rsidRDefault="000C539B" w:rsidP="000C53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 МКДОУ д/с общеразвивающего вида № 1, родители, социальные партнеры.</w:t>
            </w:r>
          </w:p>
        </w:tc>
      </w:tr>
    </w:tbl>
    <w:p w:rsidR="00DE74C3" w:rsidRDefault="00DE74C3"/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6903C7" w:rsidRDefault="006903C7" w:rsidP="007A4B12">
      <w:pPr>
        <w:ind w:left="360"/>
        <w:jc w:val="center"/>
        <w:rPr>
          <w:b/>
          <w:bCs/>
          <w:sz w:val="28"/>
          <w:szCs w:val="28"/>
        </w:rPr>
      </w:pPr>
    </w:p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50391A" w:rsidRDefault="0050391A" w:rsidP="007A4B12">
      <w:pPr>
        <w:ind w:left="360"/>
        <w:jc w:val="center"/>
        <w:rPr>
          <w:b/>
          <w:bCs/>
          <w:sz w:val="28"/>
          <w:szCs w:val="28"/>
        </w:rPr>
      </w:pPr>
    </w:p>
    <w:p w:rsidR="006A4A0A" w:rsidRPr="00286521" w:rsidRDefault="006A4A0A" w:rsidP="006A4A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A4A0A" w:rsidRDefault="006A4A0A" w:rsidP="006A4A0A">
      <w:pPr>
        <w:ind w:firstLine="709"/>
        <w:jc w:val="both"/>
        <w:rPr>
          <w:sz w:val="28"/>
          <w:szCs w:val="28"/>
        </w:rPr>
      </w:pPr>
    </w:p>
    <w:p w:rsidR="006A4A0A" w:rsidRPr="00286521" w:rsidRDefault="006A4A0A" w:rsidP="006A4A0A">
      <w:pPr>
        <w:ind w:firstLine="709"/>
        <w:jc w:val="both"/>
        <w:rPr>
          <w:sz w:val="28"/>
          <w:szCs w:val="28"/>
        </w:rPr>
      </w:pPr>
      <w:r w:rsidRPr="00286521">
        <w:rPr>
          <w:sz w:val="28"/>
          <w:szCs w:val="28"/>
        </w:rPr>
        <w:t>Необходимость разработки данной Программы развития определяется действием</w:t>
      </w:r>
      <w:r w:rsidR="00ED2B8D">
        <w:rPr>
          <w:sz w:val="28"/>
          <w:szCs w:val="28"/>
        </w:rPr>
        <w:t xml:space="preserve"> </w:t>
      </w:r>
      <w:r w:rsidRPr="00286521">
        <w:rPr>
          <w:sz w:val="28"/>
          <w:szCs w:val="28"/>
        </w:rPr>
        <w:t>как внешних, так и внутренних факторов.</w:t>
      </w:r>
    </w:p>
    <w:p w:rsidR="006A4A0A" w:rsidRPr="00286521" w:rsidRDefault="006A4A0A" w:rsidP="006A4A0A">
      <w:pPr>
        <w:ind w:firstLine="709"/>
        <w:jc w:val="both"/>
        <w:rPr>
          <w:sz w:val="28"/>
          <w:szCs w:val="28"/>
        </w:rPr>
      </w:pPr>
      <w:r w:rsidRPr="00286521">
        <w:rPr>
          <w:sz w:val="28"/>
          <w:szCs w:val="28"/>
        </w:rPr>
        <w:t xml:space="preserve">Стратегия модернизации образования, одобренная Правительством РФ, ставит для </w:t>
      </w:r>
      <w:r>
        <w:rPr>
          <w:sz w:val="28"/>
          <w:szCs w:val="28"/>
        </w:rPr>
        <w:t>дошкольного</w:t>
      </w:r>
      <w:r w:rsidRPr="00286521">
        <w:rPr>
          <w:sz w:val="28"/>
          <w:szCs w:val="28"/>
        </w:rPr>
        <w:t xml:space="preserve"> образования новые ориентиры в образовате</w:t>
      </w:r>
      <w:r>
        <w:rPr>
          <w:sz w:val="28"/>
          <w:szCs w:val="28"/>
        </w:rPr>
        <w:t>льных и воспитательных целях Учреждения</w:t>
      </w:r>
      <w:r w:rsidRPr="00286521">
        <w:rPr>
          <w:sz w:val="28"/>
          <w:szCs w:val="28"/>
        </w:rPr>
        <w:t xml:space="preserve">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</w:t>
      </w:r>
      <w:r>
        <w:rPr>
          <w:sz w:val="28"/>
          <w:szCs w:val="28"/>
        </w:rPr>
        <w:t>будут</w:t>
      </w:r>
      <w:r w:rsidRPr="00286521">
        <w:rPr>
          <w:sz w:val="28"/>
          <w:szCs w:val="28"/>
        </w:rPr>
        <w:t xml:space="preserve">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6A4A0A" w:rsidRDefault="006A4A0A" w:rsidP="006A4A0A">
      <w:pPr>
        <w:ind w:firstLine="709"/>
        <w:jc w:val="both"/>
        <w:rPr>
          <w:color w:val="000000"/>
          <w:sz w:val="28"/>
          <w:szCs w:val="28"/>
        </w:rPr>
      </w:pPr>
      <w:r w:rsidRPr="00286521">
        <w:rPr>
          <w:sz w:val="28"/>
          <w:szCs w:val="28"/>
        </w:rPr>
        <w:t xml:space="preserve">Программа развития – </w:t>
      </w:r>
      <w:r w:rsidRPr="007937EC">
        <w:rPr>
          <w:sz w:val="28"/>
          <w:szCs w:val="28"/>
        </w:rPr>
        <w:t>нормативный документ, предназначенный для определения целей и задач деятельности, а также разработки плана реализации с конкретными сроками и необходимыми средствами, обеспечивающими их достижение и решение.</w:t>
      </w:r>
    </w:p>
    <w:p w:rsidR="006A4A0A" w:rsidRPr="0057356C" w:rsidRDefault="006A4A0A" w:rsidP="006A4A0A">
      <w:pPr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Основнымресурсомразвитиясистемыобразованияявляетсяосуществлениекомплекса мероприятий, направленных на повышение качества образовательной услуги и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профессиональной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компетентности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педагога.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В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современных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условиях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 xml:space="preserve">реформирование </w:t>
      </w:r>
      <w:r>
        <w:rPr>
          <w:color w:val="000000"/>
          <w:sz w:val="28"/>
          <w:szCs w:val="28"/>
        </w:rPr>
        <w:t xml:space="preserve">дошкольного </w:t>
      </w:r>
      <w:r w:rsidRPr="0057356C">
        <w:rPr>
          <w:color w:val="000000"/>
          <w:sz w:val="28"/>
          <w:szCs w:val="28"/>
        </w:rPr>
        <w:t>образования представляет собой открытую и развивающуюся систему.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Особую значимость, в связи с этим, приобретает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 xml:space="preserve">Программа развития </w:t>
      </w:r>
      <w:r>
        <w:rPr>
          <w:color w:val="000000"/>
          <w:sz w:val="28"/>
          <w:szCs w:val="28"/>
        </w:rPr>
        <w:t>Учреждения</w:t>
      </w:r>
      <w:r w:rsidRPr="0057356C">
        <w:rPr>
          <w:color w:val="000000"/>
          <w:sz w:val="28"/>
          <w:szCs w:val="28"/>
        </w:rPr>
        <w:t>, которая определяет исходное состояние системы, образ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желаемого будущего состояния, состав и структуру действий по переходу от настоящего к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 xml:space="preserve">будущему. 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 xml:space="preserve">Программа развития </w:t>
      </w:r>
      <w:r>
        <w:rPr>
          <w:color w:val="000000"/>
          <w:sz w:val="28"/>
          <w:szCs w:val="28"/>
        </w:rPr>
        <w:t xml:space="preserve">Учреждения разработана на основе анализа </w:t>
      </w:r>
      <w:r w:rsidRPr="0057356C">
        <w:rPr>
          <w:color w:val="000000"/>
          <w:sz w:val="28"/>
          <w:szCs w:val="28"/>
        </w:rPr>
        <w:t>имеющихся условий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и ресурсного обеспечения с учетом прогноза о перспективах их изменений и направлена на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сохранение позитивных достижений дошкольной образовательной организации и является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официальным рабочим документом для организации текущей и перспективной деятельности</w:t>
      </w:r>
      <w:r>
        <w:rPr>
          <w:color w:val="000000"/>
          <w:sz w:val="28"/>
          <w:szCs w:val="28"/>
        </w:rPr>
        <w:t xml:space="preserve"> У</w:t>
      </w:r>
      <w:r w:rsidRPr="0057356C">
        <w:rPr>
          <w:color w:val="000000"/>
          <w:sz w:val="28"/>
          <w:szCs w:val="28"/>
        </w:rPr>
        <w:t>чреждения.</w:t>
      </w:r>
    </w:p>
    <w:p w:rsidR="006A4A0A" w:rsidRPr="0057356C" w:rsidRDefault="006A4A0A" w:rsidP="006A4A0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Качественные характеристики программы.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Актуальность - Программа развития ориентирована на решение наиболее значимых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 xml:space="preserve">проблем для будущей (перспективной) системы </w:t>
      </w:r>
      <w:r>
        <w:rPr>
          <w:color w:val="000000"/>
          <w:sz w:val="28"/>
          <w:szCs w:val="28"/>
        </w:rPr>
        <w:t>воспитательно-</w:t>
      </w:r>
      <w:r w:rsidRPr="0057356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бразовательного </w:t>
      </w:r>
      <w:r w:rsidRPr="0057356C">
        <w:rPr>
          <w:color w:val="000000"/>
          <w:sz w:val="28"/>
          <w:szCs w:val="28"/>
        </w:rPr>
        <w:t>процесса детского сада.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Прогностичность - данная Про</w:t>
      </w:r>
      <w:r>
        <w:rPr>
          <w:color w:val="000000"/>
          <w:sz w:val="28"/>
          <w:szCs w:val="28"/>
        </w:rPr>
        <w:t xml:space="preserve">грамма отражает в своих целях и </w:t>
      </w:r>
      <w:r w:rsidRPr="0057356C">
        <w:rPr>
          <w:color w:val="000000"/>
          <w:sz w:val="28"/>
          <w:szCs w:val="28"/>
        </w:rPr>
        <w:t>планируемых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действиях не только сегодняшние, но и будущие требования к дошкольному учреждению</w:t>
      </w:r>
      <w:r>
        <w:rPr>
          <w:color w:val="000000"/>
          <w:sz w:val="28"/>
          <w:szCs w:val="28"/>
        </w:rPr>
        <w:t>, определяет проблемы, возникшие в процессе анализа деятельности Учреждения; намечает</w:t>
      </w:r>
      <w:r w:rsidRPr="0057356C">
        <w:rPr>
          <w:color w:val="000000"/>
          <w:sz w:val="28"/>
          <w:szCs w:val="28"/>
        </w:rPr>
        <w:t xml:space="preserve"> соответствие программы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изменяющимся требованиям и условиям, в которых она будет реализоваться.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lastRenderedPageBreak/>
        <w:t>Рациональность - программой определены цели и способы их достижения, которые</w:t>
      </w:r>
      <w:r w:rsidR="00ED2B8D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позволят получить максимально возможные результаты.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Реалистичность - Программа призвана обеспечить соответствие между желаемым и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возможным, т.е. между целями программы и средствами их реализации.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Целостность - наличие в Про</w:t>
      </w:r>
      <w:r>
        <w:rPr>
          <w:color w:val="000000"/>
          <w:sz w:val="28"/>
          <w:szCs w:val="28"/>
        </w:rPr>
        <w:t xml:space="preserve">грамме всех структурных частей, </w:t>
      </w:r>
      <w:r w:rsidRPr="0057356C">
        <w:rPr>
          <w:color w:val="000000"/>
          <w:sz w:val="28"/>
          <w:szCs w:val="28"/>
        </w:rPr>
        <w:t>обеспечивающих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полноту состава действий, необходимых для достижения цели</w:t>
      </w:r>
      <w:r>
        <w:rPr>
          <w:color w:val="000000"/>
          <w:sz w:val="28"/>
          <w:szCs w:val="28"/>
        </w:rPr>
        <w:t>.</w:t>
      </w:r>
    </w:p>
    <w:p w:rsidR="006A4A0A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Контролируемость - в Программе определены конечные и промежуточные цели</w:t>
      </w:r>
      <w:r>
        <w:rPr>
          <w:color w:val="000000"/>
          <w:sz w:val="28"/>
          <w:szCs w:val="28"/>
        </w:rPr>
        <w:t xml:space="preserve"> и </w:t>
      </w:r>
      <w:r w:rsidRPr="0057356C">
        <w:rPr>
          <w:color w:val="000000"/>
          <w:sz w:val="28"/>
          <w:szCs w:val="28"/>
        </w:rPr>
        <w:t>задачи, которые являются измеримыми, сформулированы критерии оценки результатов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Учреждения</w:t>
      </w:r>
      <w:r w:rsidRPr="0057356C">
        <w:rPr>
          <w:color w:val="000000"/>
          <w:sz w:val="28"/>
          <w:szCs w:val="28"/>
        </w:rPr>
        <w:t xml:space="preserve">. </w:t>
      </w:r>
    </w:p>
    <w:p w:rsidR="006A4A0A" w:rsidRPr="0057356C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Нормативно-правовая адекватность - соотнесение целей программы и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планируемых способов их достижения с законодательством федерального, регионального и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районного уровней.</w:t>
      </w:r>
    </w:p>
    <w:p w:rsidR="006A4A0A" w:rsidRPr="006A4A0A" w:rsidRDefault="006A4A0A" w:rsidP="006A4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356C">
        <w:rPr>
          <w:color w:val="000000"/>
          <w:sz w:val="28"/>
          <w:szCs w:val="28"/>
        </w:rPr>
        <w:t>Индивидуальность - Программа на</w:t>
      </w:r>
      <w:r>
        <w:rPr>
          <w:color w:val="000000"/>
          <w:sz w:val="28"/>
          <w:szCs w:val="28"/>
        </w:rPr>
        <w:t xml:space="preserve">целена на решение целей и задач реализации </w:t>
      </w:r>
      <w:r w:rsidRPr="0057356C">
        <w:rPr>
          <w:color w:val="000000"/>
          <w:sz w:val="28"/>
          <w:szCs w:val="28"/>
        </w:rPr>
        <w:t xml:space="preserve">ФГОСДО, характерных проблем </w:t>
      </w:r>
      <w:r>
        <w:rPr>
          <w:color w:val="000000"/>
          <w:sz w:val="28"/>
          <w:szCs w:val="28"/>
        </w:rPr>
        <w:t>Учреждения</w:t>
      </w:r>
      <w:r w:rsidRPr="0057356C">
        <w:rPr>
          <w:color w:val="000000"/>
          <w:sz w:val="28"/>
          <w:szCs w:val="28"/>
        </w:rPr>
        <w:t xml:space="preserve"> при максимальном учете и отражении особенностей</w:t>
      </w:r>
      <w:r>
        <w:rPr>
          <w:color w:val="000000"/>
          <w:sz w:val="28"/>
          <w:szCs w:val="28"/>
        </w:rPr>
        <w:t xml:space="preserve"> Учреждения</w:t>
      </w:r>
      <w:r w:rsidRPr="0057356C">
        <w:rPr>
          <w:color w:val="000000"/>
          <w:sz w:val="28"/>
          <w:szCs w:val="28"/>
        </w:rPr>
        <w:t>,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запросов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и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потенциальных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возможностей</w:t>
      </w:r>
      <w:r w:rsidR="005B2C31">
        <w:rPr>
          <w:color w:val="000000"/>
          <w:sz w:val="28"/>
          <w:szCs w:val="28"/>
        </w:rPr>
        <w:t xml:space="preserve"> </w:t>
      </w:r>
      <w:r w:rsidRPr="0057356C">
        <w:rPr>
          <w:color w:val="000000"/>
          <w:sz w:val="28"/>
          <w:szCs w:val="28"/>
        </w:rPr>
        <w:t>педагогического коллектива, соц</w:t>
      </w:r>
      <w:r>
        <w:rPr>
          <w:color w:val="000000"/>
          <w:sz w:val="28"/>
          <w:szCs w:val="28"/>
        </w:rPr>
        <w:t>иума и родителей воспитанников.</w:t>
      </w:r>
    </w:p>
    <w:p w:rsidR="006A4A0A" w:rsidRDefault="006A4A0A" w:rsidP="007A4B12">
      <w:pPr>
        <w:ind w:left="360"/>
        <w:jc w:val="center"/>
        <w:rPr>
          <w:b/>
          <w:bCs/>
          <w:sz w:val="28"/>
          <w:szCs w:val="28"/>
        </w:rPr>
      </w:pPr>
    </w:p>
    <w:p w:rsidR="007A4B12" w:rsidRDefault="007A4B12" w:rsidP="007A4B12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раздел. Аналитический</w:t>
      </w:r>
    </w:p>
    <w:p w:rsidR="007A4B12" w:rsidRDefault="007A4B12" w:rsidP="007A4B12">
      <w:pPr>
        <w:jc w:val="both"/>
        <w:rPr>
          <w:sz w:val="28"/>
          <w:szCs w:val="28"/>
        </w:rPr>
      </w:pPr>
    </w:p>
    <w:p w:rsidR="007A4B12" w:rsidRDefault="007A4B12" w:rsidP="007A4B12">
      <w:pPr>
        <w:pStyle w:val="a7"/>
        <w:numPr>
          <w:ilvl w:val="1"/>
          <w:numId w:val="2"/>
        </w:num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Информационная справка о ДОУ</w:t>
      </w:r>
    </w:p>
    <w:p w:rsidR="007A4B12" w:rsidRDefault="007A4B12" w:rsidP="007A4B12">
      <w:pPr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Полное наименование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казённое дошкольное образовательное учреждение детский сад общеразвивающего вида № 1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МКДОУ д/с общеразвивающего вида № 1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301600, Россия, Тульская область, Узловский район, город Узловая, улица Октябрьская, дом 4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(48731) 6-02-36, 6-26-66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1F6A0A">
            <w:pPr>
              <w:jc w:val="both"/>
              <w:rPr>
                <w:sz w:val="28"/>
                <w:szCs w:val="28"/>
                <w:lang w:eastAsia="en-US"/>
              </w:rPr>
            </w:pPr>
            <w:hyperlink r:id="rId7" w:history="1">
              <w:r w:rsidR="007A4B12">
                <w:rPr>
                  <w:rStyle w:val="a6"/>
                  <w:sz w:val="28"/>
                  <w:lang w:val="en-US" w:eastAsia="en-US"/>
                </w:rPr>
                <w:t>mkdouds</w:t>
              </w:r>
              <w:r w:rsidR="007A4B12">
                <w:rPr>
                  <w:rStyle w:val="a6"/>
                  <w:sz w:val="28"/>
                  <w:lang w:eastAsia="en-US"/>
                </w:rPr>
                <w:t>1.</w:t>
              </w:r>
              <w:r w:rsidR="007A4B12">
                <w:rPr>
                  <w:rStyle w:val="a6"/>
                  <w:sz w:val="28"/>
                  <w:lang w:val="en-US" w:eastAsia="en-US"/>
                </w:rPr>
                <w:t>uzl</w:t>
              </w:r>
              <w:r w:rsidR="007A4B12">
                <w:rPr>
                  <w:rStyle w:val="a6"/>
                  <w:sz w:val="28"/>
                  <w:lang w:eastAsia="en-US"/>
                </w:rPr>
                <w:t>@</w:t>
              </w:r>
              <w:r w:rsidR="007A4B12">
                <w:rPr>
                  <w:rStyle w:val="a6"/>
                  <w:sz w:val="28"/>
                  <w:lang w:val="en-US" w:eastAsia="en-US"/>
                </w:rPr>
                <w:t>tularegion</w:t>
              </w:r>
              <w:r w:rsidR="007A4B12">
                <w:rPr>
                  <w:rStyle w:val="a6"/>
                  <w:sz w:val="28"/>
                  <w:lang w:eastAsia="en-US"/>
                </w:rPr>
                <w:t>.</w:t>
              </w:r>
              <w:r w:rsidR="007A4B12">
                <w:rPr>
                  <w:rStyle w:val="a6"/>
                  <w:sz w:val="28"/>
                  <w:lang w:val="en-US" w:eastAsia="en-US"/>
                </w:rPr>
                <w:t>org</w:t>
              </w:r>
            </w:hyperlink>
          </w:p>
        </w:tc>
      </w:tr>
      <w:tr w:rsidR="007A4B12" w:rsidRPr="00037610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1F6A0A">
            <w:pPr>
              <w:jc w:val="both"/>
              <w:rPr>
                <w:sz w:val="28"/>
                <w:szCs w:val="28"/>
                <w:lang w:val="en-US" w:eastAsia="en-US"/>
              </w:rPr>
            </w:pPr>
            <w:hyperlink r:id="rId8" w:history="1">
              <w:r w:rsidR="007A4B12">
                <w:rPr>
                  <w:rStyle w:val="a6"/>
                  <w:rFonts w:ascii="Georgia" w:eastAsia="Calibri" w:hAnsi="Georgia"/>
                  <w:sz w:val="28"/>
                  <w:szCs w:val="28"/>
                  <w:shd w:val="clear" w:color="auto" w:fill="FFFFFF"/>
                  <w:lang w:val="en-US" w:eastAsia="en-US"/>
                </w:rPr>
                <w:t>russia-sad.ru/tula/uzl/mbdou1/</w:t>
              </w:r>
            </w:hyperlink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Шелухо Елена Евгеньевна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Лицензия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0133/01493 выдана 5.02.2013 г.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образования администрации муниципального образования Узловский район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построено в 1979 году по типовому проекту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Проектная мощность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 ребенка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цель деятельности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Образовательное учреждение обеспечивает воспитание, обучение и развитие, а также присмотр, уход и оздоровление детей в возрасте от 1 года до 7 лет.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Группы общеразвивающей направленности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Общее количество групп – 11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 xml:space="preserve">     По наполняемости группы соответствуют требованиям СанПин.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 xml:space="preserve">     В Учреждении воспитываются 238 детей: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2 первых младших группы – с 1 до 3-х лет – 29 детей;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2 вторых младших группы – с 3-х до 4- х лет – 38 детей;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2 средних группы  – с 4-х до 5-и лет – 49 детей;</w:t>
            </w:r>
          </w:p>
          <w:p w:rsidR="007A4B12" w:rsidRDefault="007A4B12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2 старших группы – с 5-и до 6-и лет – 49 детей;</w:t>
            </w:r>
          </w:p>
          <w:p w:rsidR="007A4B12" w:rsidRDefault="007A4B12">
            <w:pPr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3 подготовительных к школе группы – с 6 до 7 лет – 73 ребенка.</w:t>
            </w:r>
          </w:p>
        </w:tc>
      </w:tr>
      <w:tr w:rsidR="007A4B12" w:rsidTr="007A4B1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Язык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</w:t>
            </w:r>
          </w:p>
        </w:tc>
      </w:tr>
    </w:tbl>
    <w:p w:rsidR="000C539B" w:rsidRDefault="000C539B"/>
    <w:p w:rsidR="007A4B12" w:rsidRDefault="007A4B12" w:rsidP="007A4B1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Кадровое обеспечение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настоящее время дошкольное образовательное учреждение полностью укомплектовано педагогическими кадрами. Все педагоги имеют педагогическое образование. В период реализации программы развития на 2015-2020 годы 3 воспитателя получили высшее образование. Прошли переподготовку 5 педагогов, имевших квалификацию учителя начальных классов и учителя биологии, 2 младших воспитателя, не имевших педагогического образования. Педагогический коллектив Учреждения работоспособный, творческий, умеющий быстро реагировать на изменения в работе. В период пандемии эффективно освоили дистанционные технологии повышения квалификации, активно пропагандировали работу Учреждения в социальных сетях, проводили работу с родителями в дистанционном режиме. Слаженность и сплоченность коллектива обеспечивают взаимопомощь, поддержку в любых начинаниях, положительно влияют на качество воспитательно-образовательного процесса. Основу педагогических работников составляют специалисты с большим стажем работы, некоторые из которых постепенно уходят на заслуженный отдых.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Ежегодно педагоги Учреждения посещают курсы повышения квалификации. Сравнительный анализ кадрового состава свидетельствует о </w:t>
      </w:r>
      <w:r>
        <w:rPr>
          <w:color w:val="000000"/>
          <w:sz w:val="28"/>
          <w:szCs w:val="28"/>
        </w:rPr>
        <w:lastRenderedPageBreak/>
        <w:t>повышении количества педагогов с высшим образованием, но немного сниженном уровнем педагогов с первой и высшей квалификационной категорией.</w:t>
      </w:r>
    </w:p>
    <w:p w:rsidR="007A4B12" w:rsidRDefault="007A4B12" w:rsidP="007A4B12">
      <w:pPr>
        <w:shd w:val="clear" w:color="auto" w:fill="FFFFFF"/>
        <w:rPr>
          <w:color w:val="000000"/>
          <w:sz w:val="28"/>
          <w:szCs w:val="28"/>
        </w:rPr>
      </w:pPr>
    </w:p>
    <w:p w:rsidR="007A4B12" w:rsidRDefault="007A4B12" w:rsidP="007A4B12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1. Сравнительный анализ образования педагогов.</w:t>
      </w:r>
    </w:p>
    <w:p w:rsidR="007A4B12" w:rsidRDefault="007A4B12" w:rsidP="007A4B12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724"/>
      </w:tblGrid>
      <w:tr w:rsidR="007A4B12" w:rsidTr="007A4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2017-2018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2018-2019 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2019-2020 г.</w:t>
            </w:r>
          </w:p>
        </w:tc>
      </w:tr>
      <w:tr w:rsidR="007A4B12" w:rsidTr="007A4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7A4B12" w:rsidTr="007A4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A4B12" w:rsidRDefault="007A4B12" w:rsidP="007A4B12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 Сравнительный анализ профессионального уровня педагогов</w:t>
      </w:r>
    </w:p>
    <w:p w:rsidR="007A4B12" w:rsidRDefault="007A4B12" w:rsidP="007A4B12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695"/>
      </w:tblGrid>
      <w:tr w:rsidR="007A4B12" w:rsidTr="007A4B1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Квалификационные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2017-2018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2018-2019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2019-2020 г.</w:t>
            </w:r>
          </w:p>
        </w:tc>
      </w:tr>
      <w:tr w:rsidR="007A4B12" w:rsidTr="007A4B1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A4B12" w:rsidTr="007A4B1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A4B12" w:rsidTr="007A4B1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12" w:rsidRDefault="007A4B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7A4B12" w:rsidRDefault="007A4B12" w:rsidP="007A4B12">
      <w:pPr>
        <w:shd w:val="clear" w:color="auto" w:fill="FFFFFF"/>
        <w:jc w:val="both"/>
        <w:rPr>
          <w:sz w:val="28"/>
        </w:rPr>
      </w:pPr>
    </w:p>
    <w:p w:rsidR="007A4B12" w:rsidRDefault="007A4B12" w:rsidP="007A4B12">
      <w:pPr>
        <w:shd w:val="clear" w:color="auto" w:fill="FFFFFF"/>
        <w:jc w:val="both"/>
        <w:rPr>
          <w:sz w:val="32"/>
          <w:szCs w:val="23"/>
        </w:rPr>
      </w:pPr>
      <w:r>
        <w:rPr>
          <w:sz w:val="28"/>
        </w:rPr>
        <w:t xml:space="preserve">    Качество работы в Учреждении во многом зависит от проводимой в коллективе методической работы, которая направлена на повышение творческого потенциала педагогов, на решение возникших в ходе педагогического процесса проблем и вопросов.   Работа строится на диагностической основе, дифференцированно с учетом запросов каждого педагога, что позволяет развивать творчество и инициативу педагогического коллектива. В Учреждении действуют разнообразные сообщества педагогов: педагогический совет, методический совет, творческая группа, совет профессионалов, служба мониторинга. При подборе форм и методов работы с педагогами мы руководствовались их запросами, выявленными через анкетирование и диагностику потребностей. Ведущее место среди них заняли активные формы методической работы: деловые игры, смотры-конкурсы, коллективные просмотры педагогического процесса. Они положили начало работе по расширению кругозора, обогащению опыта, повышению уровня педагогического мастерства педагогов. Таким образом, созданные в дошкольном учреждении условия для развития профессионального потенциала педколлектива позволяют повысить качество образовательного процесса.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Проблемное поле</w:t>
      </w:r>
      <w:r>
        <w:rPr>
          <w:color w:val="000000"/>
          <w:sz w:val="28"/>
          <w:szCs w:val="23"/>
        </w:rPr>
        <w:t>: снижение количества педагогов, имеющих квалификационные категории.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Перспективы развития</w:t>
      </w:r>
      <w:r>
        <w:rPr>
          <w:color w:val="000000"/>
          <w:sz w:val="28"/>
          <w:szCs w:val="23"/>
        </w:rPr>
        <w:t>: поиск новых форм работы с педагогами с целью стимулирования роста их профессионального уровня.</w:t>
      </w:r>
    </w:p>
    <w:p w:rsidR="007A4B12" w:rsidRDefault="007A4B12" w:rsidP="007A4B12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Достижения организации: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 место во Всероссийском конкурсе «Лучшая методическая разработка ко Дню Победы» (2020 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1 место во Всероссийском конкурсе «Творчество без границ» (2020 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2 место во Всероссийском конкурсе «Гражданско-патриотическое воспитание детей в условиях ФГОС» (2020г)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Диплом 2 степени </w:t>
      </w:r>
      <w:r>
        <w:rPr>
          <w:color w:val="000000"/>
          <w:sz w:val="28"/>
          <w:szCs w:val="23"/>
          <w:lang w:val="en-US"/>
        </w:rPr>
        <w:t>IX</w:t>
      </w:r>
      <w:r>
        <w:rPr>
          <w:color w:val="000000"/>
          <w:sz w:val="28"/>
          <w:szCs w:val="23"/>
        </w:rPr>
        <w:t xml:space="preserve"> Всероссийского конкурса лэпбуков «От идеи до воплощения) (2019 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Диплом 1 степени </w:t>
      </w:r>
      <w:r>
        <w:rPr>
          <w:color w:val="000000"/>
          <w:sz w:val="28"/>
          <w:szCs w:val="23"/>
          <w:lang w:val="en-US"/>
        </w:rPr>
        <w:t>IX</w:t>
      </w:r>
      <w:r>
        <w:rPr>
          <w:color w:val="000000"/>
          <w:sz w:val="28"/>
          <w:szCs w:val="23"/>
        </w:rPr>
        <w:t xml:space="preserve"> Всероссийского конкурса лэпбуков «От идеи до воплощения) (2 педагога) (2019 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грамота ГОУ ДПО ТО «ИПКиППРО ТО» за участие в региональном этапе </w:t>
      </w:r>
      <w:r>
        <w:rPr>
          <w:color w:val="000000"/>
          <w:sz w:val="28"/>
          <w:szCs w:val="23"/>
          <w:lang w:val="en-US"/>
        </w:rPr>
        <w:t>VII</w:t>
      </w:r>
      <w:r>
        <w:rPr>
          <w:color w:val="000000"/>
          <w:sz w:val="28"/>
          <w:szCs w:val="23"/>
        </w:rPr>
        <w:t>Всероссийского конкурса «Воспитатели России» в номинации «Лучший молодой воспитатель образовательной организации «Молодые профессионалы»» (2019 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грамота ГОУ ДПО ТО «ИПКиППРО ТО» за участие в региональном этапе </w:t>
      </w:r>
      <w:r>
        <w:rPr>
          <w:color w:val="000000"/>
          <w:sz w:val="28"/>
          <w:szCs w:val="23"/>
          <w:lang w:val="en-US"/>
        </w:rPr>
        <w:t>VII</w:t>
      </w:r>
      <w:r>
        <w:rPr>
          <w:color w:val="000000"/>
          <w:sz w:val="28"/>
          <w:szCs w:val="23"/>
        </w:rPr>
        <w:t>Всероссийского конкурса «Воспитатели России» в номинации «Лучший воспитатель образовательной организации» (2019г)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3 место в областном смотре-конкурсе «Лучшая образовательная организация по подготовке к новому учебному году в номинации «Ландшафтный дизайн» (2019 г.)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3 место в районном конкурсе периодических изданий «Взгляд в будущее через призму прошлого и настоящего» (2018 г.) 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Участник Всероссийского педагогического конкурса «Педагогические секреты» с работой «Педагогические находки из опыта работы» (2018г)</w:t>
      </w:r>
    </w:p>
    <w:p w:rsidR="007A4B12" w:rsidRDefault="007A4B12" w:rsidP="007A4B12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грамота ГОУ ДПО ТО «ИПКиППРО ТО» за участие в региональном конкурсе образовательных проектов по профессиональной ориентации дошкольников и школьников «Профессиональная навигация – воспитываем и обучаем будущих профессионалов» в номинации «Проекты по ранней профессиональной ориентации (дошкольное и начальное образование)» (3 педагога) (2017 г)</w:t>
      </w:r>
    </w:p>
    <w:p w:rsidR="007A4B12" w:rsidRDefault="007A4B12" w:rsidP="007A4B12">
      <w:pPr>
        <w:shd w:val="clear" w:color="auto" w:fill="FFFFFF"/>
        <w:ind w:left="36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Также педагоги нашего Учреждения активно и качественно готовят воспитанников к участию в районных конкурсах и фестивалях детского творчества.</w:t>
      </w:r>
    </w:p>
    <w:p w:rsidR="007A4B12" w:rsidRDefault="007A4B12" w:rsidP="007A4B12">
      <w:pPr>
        <w:shd w:val="clear" w:color="auto" w:fill="FFFFFF"/>
        <w:ind w:left="360"/>
        <w:jc w:val="both"/>
        <w:rPr>
          <w:color w:val="000000"/>
          <w:sz w:val="28"/>
          <w:szCs w:val="23"/>
        </w:rPr>
      </w:pPr>
    </w:p>
    <w:p w:rsidR="007A4B12" w:rsidRDefault="007A4B12" w:rsidP="007A4B1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Условия и оснащение образовательного процесса в Учреждении</w:t>
      </w:r>
    </w:p>
    <w:p w:rsidR="007A4B12" w:rsidRDefault="007A4B12" w:rsidP="007A4B12">
      <w:pPr>
        <w:jc w:val="both"/>
        <w:rPr>
          <w:sz w:val="28"/>
          <w:szCs w:val="28"/>
        </w:rPr>
      </w:pPr>
    </w:p>
    <w:p w:rsidR="007A4B12" w:rsidRDefault="007A4B12" w:rsidP="007A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Учреждении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возрастных особенностей детей. Для каждой возрастной группы имеются все необходимые для полноценного функционирования помещения.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Состояние материально-технической базы Учреждения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Оборудование помещений Учреждения безопасно, предметно-пространственная среда организована в соответствии с требованиями ФГОС ДО, постоянно пополняется дидактическими пособиями, развивающими материалами, материалами для творчества, развивающим оборудованием. Однако для более качественного осуществления воспитательно-образовательного процесса в Учреждении недостаточно интерактивного оборудования.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Учреждении имеются: кабинет заведующего, методический кабинет, медицинский кабинет, сенсорная комната, 2 мини-музея, музыкальный и физкультурный залы, пищеблок, кладовая для продуктов, прачечная, оснащенные всем необходимым оборудованием.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Групповые, раздевальные и спальные комнаты в достаточном количестве обеспечены мебелью, мягким и твердым инвентарем, посудой, хозяйственным оборудованием. Однако необходима замена детских шкафов для раздевания в 2 группах.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Территория детского сада благоустроена и хорошо озеленена: оформлены цветники, огород, где дети наблюдают за ростом и развитием растений, помогают ухаживать за ними.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каждой возрастной группы имеются прогулочные площадки, оснащенные современным игровым оборудованием для организации оптимальной двигательной активности детей: спортивные комплексы, бумы для ходьбы, МАФы для метания, лазания, развития равновесия. Однако необходимо приобретение нового оборудования для сюжетно-ролевых и настольных игр.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Спортивная площадка оснащена оборудованием для ходьбы, метания, игры в баскетбол и волейбол, лазания, но необходимо оборудовать беговую дорожку и яму для прыжков в длину.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Учреждение обеспечено техническими средствами обучения: аудио-видео техникой, музыкальными центрами, компьютерами, ноутбуками, копировальной техникой, мультимедийными проекторами, интерактивным оборудованием (доски, песочницы, столы), планшетами. Однако не во всех группах имеется интерактивное оборудование, а имеющееся требует постоянного обновления. Недостаточно дидактических пособий и презентаций для интерактивных досок.</w:t>
      </w:r>
    </w:p>
    <w:p w:rsidR="007A4B12" w:rsidRDefault="007A4B12" w:rsidP="007A4B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новой методической литературой составляет 80%.</w:t>
      </w:r>
    </w:p>
    <w:p w:rsidR="007A4B12" w:rsidRDefault="007A4B12" w:rsidP="007A4B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Учреждении ведется активная работа по обеспечению безопасности детей и сотрудников: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паспорт безопасности (антитеррористической защищенности), согласован с УФСБ России по Тульской области и Управлением Росгвардии по Тульской области 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Декларация пожарной безопасности, зарегистрированная ОНД и ПР по Узловскому, Киреевскому районам и г. Донской Тульской области и ПР ГУ МЧС России по Тульской области 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установлена кнопка экстренного вызова, система пожарной сигнализации, 4 видеокамеры по периметру здания, тревожная кнопка, домофон на калитку, заменено ограждение  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план эвакуации детей и сотрудников на случай возникновения пожара размещены на видном месте;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систематически проводятся инструктажи по пожарной, антитеррористической безопасности, предупреждению чрезвычайных ситуаций</w:t>
      </w:r>
    </w:p>
    <w:p w:rsidR="007A4B12" w:rsidRDefault="007A4B12" w:rsidP="007A4B12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перспективный план работы с детьми по ОБЖ.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Проблемное поле</w:t>
      </w:r>
      <w:r>
        <w:rPr>
          <w:color w:val="000000"/>
          <w:sz w:val="28"/>
          <w:szCs w:val="28"/>
        </w:rPr>
        <w:t xml:space="preserve">: Задача оснащения предметно-развивающей среды Учреждения и прогулочных участков остается одной из главных, потому что все, что окружает ребенка, формирует его психику, является источником его развития и социального опыта.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современном мире необходимость цифровизации образовательной среды ставит перед нами задачу оснащения всех групп интерактивным оборудованием.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Перспективы развития</w:t>
      </w:r>
      <w:r>
        <w:rPr>
          <w:color w:val="000000"/>
          <w:sz w:val="28"/>
          <w:szCs w:val="28"/>
        </w:rPr>
        <w:t xml:space="preserve">: совершенствовать предметно-развивающую среду, способствующую формированию общей культуры, развитию физических, интеллектуальных и личностных качеств воспитанников.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Обеспечить безопасность образовательной среды, способствующей сохранению и укреплению здоровья всех участников образовательного процесса.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Пополнить базу интерактивного оборудования, компьютерных дидактических пособий, мультимедийных презентаций.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A4B12" w:rsidRDefault="007A4B12" w:rsidP="007A4B1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Особенности организации педагогического процесса </w:t>
      </w:r>
    </w:p>
    <w:p w:rsidR="007A4B12" w:rsidRDefault="007A4B12" w:rsidP="007A4B12">
      <w:pPr>
        <w:shd w:val="clear" w:color="auto" w:fill="FFFFFF"/>
        <w:rPr>
          <w:b/>
          <w:i/>
          <w:sz w:val="28"/>
          <w:szCs w:val="28"/>
        </w:rPr>
      </w:pPr>
    </w:p>
    <w:p w:rsidR="007A4B12" w:rsidRDefault="007A4B12" w:rsidP="007A4B12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Программно-методическое обеспечение</w:t>
      </w:r>
    </w:p>
    <w:p w:rsidR="007A4B12" w:rsidRDefault="007A4B12" w:rsidP="007A4B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Качество образовательных услуг, предоставляемых Учреждением, находится на высоком уровне, о чем свидетельствуют результаты независимой оценки качества образования и анкетирование родителей воспитанников.</w:t>
      </w:r>
    </w:p>
    <w:p w:rsidR="007A4B12" w:rsidRDefault="007A4B12" w:rsidP="00777B7E">
      <w:pPr>
        <w:shd w:val="clear" w:color="auto" w:fill="FFFFFF"/>
        <w:jc w:val="both"/>
        <w:rPr>
          <w:color w:val="333333"/>
        </w:rPr>
      </w:pPr>
      <w:r>
        <w:rPr>
          <w:sz w:val="28"/>
          <w:szCs w:val="28"/>
        </w:rPr>
        <w:t xml:space="preserve">     В Учреждении реализуется основная образовательная программа дошкольного образования, разработанная на основе примерной </w:t>
      </w:r>
      <w:r>
        <w:rPr>
          <w:sz w:val="28"/>
          <w:szCs w:val="36"/>
        </w:rPr>
        <w:t xml:space="preserve">основной образовательной программы дошкольного образования «Мир открытий». // Науч. рук. Л.Г. Петерсон / Под общей ред. Л.Г. Петерсон, И.А. Лыковой, 2014 г., </w:t>
      </w:r>
      <w:r>
        <w:rPr>
          <w:sz w:val="28"/>
          <w:szCs w:val="28"/>
        </w:rPr>
        <w:t xml:space="preserve">определяющая содержание обязательной части. </w:t>
      </w:r>
      <w:r>
        <w:rPr>
          <w:sz w:val="28"/>
          <w:szCs w:val="36"/>
        </w:rPr>
        <w:t xml:space="preserve">Для успешного обучения детей изобразительной деятельности в Учреждении реализуется парциальная программа </w:t>
      </w:r>
      <w:r>
        <w:rPr>
          <w:sz w:val="28"/>
        </w:rPr>
        <w:t>Лыковой И.А. «ЦВЕТНЫЕ ЛАДОШКИ». Парциальная программа худо</w:t>
      </w:r>
      <w:r>
        <w:rPr>
          <w:sz w:val="28"/>
        </w:rPr>
        <w:softHyphen/>
        <w:t>жественно-эстетического развития детей 2–7 лет в изобразитель</w:t>
      </w:r>
      <w:r>
        <w:rPr>
          <w:sz w:val="28"/>
        </w:rPr>
        <w:softHyphen/>
        <w:t>ной деятельности (формирование эстетического отношения к миру). – М.: ИД «Цветной мир», 2019.</w:t>
      </w:r>
    </w:p>
    <w:p w:rsidR="00777B7E" w:rsidRPr="00777B7E" w:rsidRDefault="00777B7E" w:rsidP="00777B7E">
      <w:pPr>
        <w:shd w:val="clear" w:color="auto" w:fill="FFFFFF"/>
        <w:jc w:val="both"/>
        <w:rPr>
          <w:color w:val="333333"/>
          <w:sz w:val="28"/>
        </w:rPr>
      </w:pPr>
      <w:r>
        <w:rPr>
          <w:sz w:val="28"/>
        </w:rPr>
        <w:lastRenderedPageBreak/>
        <w:t xml:space="preserve">В Учреждении </w:t>
      </w:r>
      <w:r w:rsidR="00F662A9">
        <w:rPr>
          <w:sz w:val="28"/>
        </w:rPr>
        <w:t>успешно проводится работа по воспитанию детей. Для систематизации воспитательной работы необходима разработка программы воспитания и циклограмма мероприятий для каждой возрастной группы.</w:t>
      </w:r>
    </w:p>
    <w:p w:rsidR="007A4B12" w:rsidRDefault="007A4B12" w:rsidP="007A4B12">
      <w:pPr>
        <w:shd w:val="clear" w:color="auto" w:fill="FFFFFF"/>
        <w:jc w:val="both"/>
        <w:rPr>
          <w:sz w:val="28"/>
          <w:szCs w:val="36"/>
        </w:rPr>
      </w:pPr>
      <w:r>
        <w:rPr>
          <w:sz w:val="28"/>
          <w:szCs w:val="36"/>
        </w:rPr>
        <w:t>Для повышения качества образования необходимо ознакомить педагогов с новыми современными программами, отвечающими требованиям ФГОС ДО и начать реализовывать их с нового учебного года, внеся изменения в основную образовательную программу дошкольного образования:</w:t>
      </w:r>
    </w:p>
    <w:p w:rsidR="007A4B12" w:rsidRDefault="007A4B12" w:rsidP="007A4B12">
      <w:pPr>
        <w:pStyle w:val="a7"/>
        <w:numPr>
          <w:ilvl w:val="0"/>
          <w:numId w:val="5"/>
        </w:numPr>
        <w:shd w:val="clear" w:color="auto" w:fill="FFFFFF"/>
        <w:jc w:val="both"/>
        <w:rPr>
          <w:sz w:val="28"/>
        </w:rPr>
      </w:pPr>
      <w:r>
        <w:rPr>
          <w:sz w:val="28"/>
        </w:rPr>
        <w:t>«От звука к букве». Формирование звуковой аналитико-синтетической активности дошкольников как предпосылки обучения грамоте / Е.В. Колесникова, 2019.</w:t>
      </w:r>
    </w:p>
    <w:p w:rsidR="007A4B12" w:rsidRDefault="007A4B12" w:rsidP="007A4B12">
      <w:pPr>
        <w:pStyle w:val="a7"/>
        <w:numPr>
          <w:ilvl w:val="0"/>
          <w:numId w:val="5"/>
        </w:num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учебник», 2019. </w:t>
      </w:r>
    </w:p>
    <w:p w:rsidR="007A4B12" w:rsidRDefault="007A4B12" w:rsidP="007A4B12">
      <w:pPr>
        <w:pStyle w:val="a7"/>
        <w:numPr>
          <w:ilvl w:val="0"/>
          <w:numId w:val="5"/>
        </w:numPr>
        <w:shd w:val="clear" w:color="auto" w:fill="FFFFFF"/>
        <w:jc w:val="both"/>
        <w:rPr>
          <w:sz w:val="32"/>
          <w:szCs w:val="36"/>
        </w:rPr>
      </w:pPr>
      <w:r>
        <w:rPr>
          <w:sz w:val="28"/>
        </w:rPr>
        <w:t>Волосовец Т.В., Маркова В.А., Аверин С.А. STEM-образование детей дошкольного и младшего школь</w:t>
      </w:r>
      <w:r>
        <w:rPr>
          <w:sz w:val="28"/>
        </w:rPr>
        <w:softHyphen/>
        <w:t xml:space="preserve"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программа, 2019. </w:t>
      </w:r>
    </w:p>
    <w:p w:rsidR="007A4B12" w:rsidRDefault="007A4B12" w:rsidP="007A4B12">
      <w:pPr>
        <w:pStyle w:val="a7"/>
        <w:numPr>
          <w:ilvl w:val="0"/>
          <w:numId w:val="5"/>
        </w:numPr>
        <w:shd w:val="clear" w:color="auto" w:fill="FFFFFF"/>
        <w:jc w:val="both"/>
        <w:rPr>
          <w:sz w:val="32"/>
          <w:szCs w:val="36"/>
        </w:rPr>
      </w:pPr>
      <w:r>
        <w:rPr>
          <w:sz w:val="28"/>
        </w:rPr>
        <w:t xml:space="preserve">Бережнова О.В., Бойко В.В. Парциальная программа физического развития детей 3-7 лет «Малыши-крепыши», 2016, 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Проблемное поле</w:t>
      </w:r>
      <w:r>
        <w:rPr>
          <w:color w:val="000000"/>
          <w:sz w:val="28"/>
          <w:szCs w:val="28"/>
        </w:rPr>
        <w:t>: программы, реали</w:t>
      </w:r>
      <w:r w:rsidR="0040253E">
        <w:rPr>
          <w:color w:val="000000"/>
          <w:sz w:val="28"/>
          <w:szCs w:val="28"/>
        </w:rPr>
        <w:t xml:space="preserve">зуемые в </w:t>
      </w:r>
      <w:r>
        <w:rPr>
          <w:color w:val="000000"/>
          <w:sz w:val="28"/>
          <w:szCs w:val="28"/>
        </w:rPr>
        <w:t>Учреждении</w:t>
      </w:r>
      <w:r w:rsidR="004025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требуют пересмотра в связи с обновлением содержания дошкольного образования.</w:t>
      </w:r>
    </w:p>
    <w:p w:rsidR="007A4B12" w:rsidRDefault="007A4B12" w:rsidP="007A4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Перспективы развития</w:t>
      </w:r>
      <w:r>
        <w:rPr>
          <w:color w:val="000000"/>
          <w:sz w:val="28"/>
          <w:szCs w:val="28"/>
        </w:rPr>
        <w:t xml:space="preserve">: </w:t>
      </w:r>
    </w:p>
    <w:p w:rsidR="007A4B12" w:rsidRDefault="007A4B12" w:rsidP="007A4B12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Разработка новой основной образовательной программы на основе </w:t>
      </w:r>
      <w:r w:rsidR="0040253E">
        <w:rPr>
          <w:color w:val="000000"/>
          <w:sz w:val="28"/>
          <w:szCs w:val="28"/>
        </w:rPr>
        <w:t xml:space="preserve">примерной </w:t>
      </w:r>
      <w:r>
        <w:rPr>
          <w:sz w:val="28"/>
        </w:rPr>
        <w:t>образовательной программы дошкольного образования «Мир открытий» / науч. рук. Л.Г. Петерсон; под общ. ред. Л.Г. Петерсон, И.А. Лыковой, 2019.</w:t>
      </w:r>
    </w:p>
    <w:p w:rsidR="00F662A9" w:rsidRDefault="00F662A9" w:rsidP="007A4B12">
      <w:pPr>
        <w:shd w:val="clear" w:color="auto" w:fill="FFFFFF"/>
        <w:jc w:val="both"/>
        <w:rPr>
          <w:sz w:val="32"/>
          <w:szCs w:val="28"/>
        </w:rPr>
      </w:pPr>
      <w:r>
        <w:rPr>
          <w:sz w:val="28"/>
        </w:rPr>
        <w:t xml:space="preserve">     Разработка программы воспитания Учреждения.</w:t>
      </w:r>
    </w:p>
    <w:p w:rsidR="007A4B12" w:rsidRPr="00C61466" w:rsidRDefault="007A4B12" w:rsidP="00C614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Внедрение в практику работы новых парциальных программ с целью повышения качества образования.</w:t>
      </w:r>
    </w:p>
    <w:p w:rsidR="00CF1E95" w:rsidRDefault="00CF1E95" w:rsidP="00062F46">
      <w:pPr>
        <w:shd w:val="clear" w:color="auto" w:fill="FFFFFF"/>
        <w:jc w:val="center"/>
        <w:rPr>
          <w:b/>
          <w:sz w:val="28"/>
          <w:szCs w:val="23"/>
          <w:shd w:val="clear" w:color="auto" w:fill="FFFFFF"/>
        </w:rPr>
      </w:pPr>
    </w:p>
    <w:p w:rsidR="00CF1E95" w:rsidRDefault="00062F46" w:rsidP="00062F46">
      <w:pPr>
        <w:shd w:val="clear" w:color="auto" w:fill="FFFFFF"/>
        <w:jc w:val="center"/>
        <w:rPr>
          <w:b/>
          <w:sz w:val="28"/>
          <w:szCs w:val="23"/>
          <w:shd w:val="clear" w:color="auto" w:fill="FFFFFF"/>
        </w:rPr>
      </w:pPr>
      <w:r>
        <w:rPr>
          <w:b/>
          <w:sz w:val="28"/>
          <w:szCs w:val="23"/>
          <w:shd w:val="clear" w:color="auto" w:fill="FFFFFF"/>
        </w:rPr>
        <w:t xml:space="preserve">1.5. </w:t>
      </w:r>
      <w:r w:rsidR="00CF1E95">
        <w:rPr>
          <w:b/>
          <w:sz w:val="28"/>
          <w:szCs w:val="23"/>
          <w:shd w:val="clear" w:color="auto" w:fill="FFFFFF"/>
        </w:rPr>
        <w:t>Физкультурно-оздоровительная работа</w:t>
      </w:r>
    </w:p>
    <w:p w:rsidR="00CF1E95" w:rsidRDefault="00CF1E95" w:rsidP="00CF1E95">
      <w:pPr>
        <w:shd w:val="clear" w:color="auto" w:fill="FFFFFF"/>
        <w:jc w:val="both"/>
        <w:rPr>
          <w:b/>
          <w:sz w:val="28"/>
          <w:szCs w:val="23"/>
          <w:shd w:val="clear" w:color="auto" w:fill="FFFFFF"/>
        </w:rPr>
      </w:pPr>
    </w:p>
    <w:p w:rsidR="00CF1E95" w:rsidRPr="00A076C3" w:rsidRDefault="00CF1E95" w:rsidP="00CF1E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6C3">
        <w:rPr>
          <w:color w:val="000000"/>
          <w:sz w:val="28"/>
          <w:szCs w:val="28"/>
        </w:rPr>
        <w:t xml:space="preserve">Анализ результативности здоровьесберегающей деятельности в </w:t>
      </w:r>
      <w:r>
        <w:rPr>
          <w:color w:val="000000"/>
          <w:sz w:val="28"/>
          <w:szCs w:val="28"/>
        </w:rPr>
        <w:t>Учреждении</w:t>
      </w:r>
      <w:r w:rsidRPr="00A076C3">
        <w:rPr>
          <w:color w:val="000000"/>
          <w:sz w:val="28"/>
          <w:szCs w:val="28"/>
        </w:rPr>
        <w:t xml:space="preserve"> свидетельствует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 xml:space="preserve">о высоком уровне компетентности педагогов в вопросах оздоровления детей. В </w:t>
      </w:r>
      <w:r>
        <w:rPr>
          <w:color w:val="000000"/>
          <w:sz w:val="28"/>
          <w:szCs w:val="28"/>
        </w:rPr>
        <w:t>Учреждении комплексно решаются</w:t>
      </w:r>
      <w:r w:rsidRPr="00A076C3">
        <w:rPr>
          <w:color w:val="000000"/>
          <w:sz w:val="28"/>
          <w:szCs w:val="28"/>
        </w:rPr>
        <w:t xml:space="preserve"> задачи сохранения, укрепления и формирования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 xml:space="preserve">здоровья детей. </w:t>
      </w:r>
      <w:r>
        <w:rPr>
          <w:color w:val="000000"/>
          <w:sz w:val="28"/>
          <w:szCs w:val="28"/>
        </w:rPr>
        <w:t>Внедряются</w:t>
      </w:r>
      <w:r w:rsidRPr="00A076C3">
        <w:rPr>
          <w:color w:val="000000"/>
          <w:sz w:val="28"/>
          <w:szCs w:val="28"/>
        </w:rPr>
        <w:t xml:space="preserve"> педагогические технологии:</w:t>
      </w:r>
    </w:p>
    <w:p w:rsidR="00CF1E95" w:rsidRPr="00A076C3" w:rsidRDefault="00CF1E95" w:rsidP="00CF1E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6C3">
        <w:rPr>
          <w:color w:val="000000"/>
          <w:sz w:val="28"/>
          <w:szCs w:val="28"/>
        </w:rPr>
        <w:t>а) Технологии сохра</w:t>
      </w:r>
      <w:r>
        <w:rPr>
          <w:color w:val="000000"/>
          <w:sz w:val="28"/>
          <w:szCs w:val="28"/>
        </w:rPr>
        <w:t xml:space="preserve">нения и стимулирования здоровья, включающие в себя </w:t>
      </w:r>
      <w:r w:rsidRPr="00A076C3">
        <w:rPr>
          <w:color w:val="000000"/>
          <w:sz w:val="28"/>
          <w:szCs w:val="28"/>
        </w:rPr>
        <w:t>подвижные игры;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гимнастика (утренняя гимнастика с музыкальным сопровождением, для глаз,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дыхательная, пальчиковая, гимн</w:t>
      </w:r>
      <w:r>
        <w:rPr>
          <w:color w:val="000000"/>
          <w:sz w:val="28"/>
          <w:szCs w:val="28"/>
        </w:rPr>
        <w:t xml:space="preserve">астика пробуждения с элементами </w:t>
      </w:r>
      <w:r w:rsidRPr="00A076C3">
        <w:rPr>
          <w:color w:val="000000"/>
          <w:sz w:val="28"/>
          <w:szCs w:val="28"/>
        </w:rPr>
        <w:t>самомассажа и др.);физ</w:t>
      </w:r>
      <w:r>
        <w:rPr>
          <w:color w:val="000000"/>
          <w:sz w:val="28"/>
          <w:szCs w:val="28"/>
        </w:rPr>
        <w:t>культ</w:t>
      </w:r>
      <w:r w:rsidRPr="00A076C3">
        <w:rPr>
          <w:color w:val="000000"/>
          <w:sz w:val="28"/>
          <w:szCs w:val="28"/>
        </w:rPr>
        <w:t>минутки;</w:t>
      </w:r>
      <w:r>
        <w:rPr>
          <w:color w:val="000000"/>
          <w:sz w:val="28"/>
          <w:szCs w:val="28"/>
        </w:rPr>
        <w:t xml:space="preserve"> динамические паузы</w:t>
      </w:r>
      <w:r w:rsidRPr="00A076C3">
        <w:rPr>
          <w:color w:val="000000"/>
          <w:sz w:val="28"/>
          <w:szCs w:val="28"/>
        </w:rPr>
        <w:t>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дни здоровья;</w:t>
      </w:r>
    </w:p>
    <w:p w:rsidR="00CF1E95" w:rsidRPr="00A076C3" w:rsidRDefault="00CF1E95" w:rsidP="00CF1E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Технологии обучения ЗОЖ применяется на физкультурных</w:t>
      </w:r>
      <w:r w:rsidRPr="00A076C3">
        <w:rPr>
          <w:color w:val="000000"/>
          <w:sz w:val="28"/>
          <w:szCs w:val="28"/>
        </w:rPr>
        <w:t xml:space="preserve"> занятия</w:t>
      </w:r>
      <w:r>
        <w:rPr>
          <w:color w:val="000000"/>
          <w:sz w:val="28"/>
          <w:szCs w:val="28"/>
        </w:rPr>
        <w:t>х, досугах</w:t>
      </w:r>
      <w:r w:rsidRPr="00A076C3">
        <w:rPr>
          <w:color w:val="000000"/>
          <w:sz w:val="28"/>
          <w:szCs w:val="28"/>
        </w:rPr>
        <w:t>, развлечения</w:t>
      </w:r>
      <w:r>
        <w:rPr>
          <w:color w:val="000000"/>
          <w:sz w:val="28"/>
          <w:szCs w:val="28"/>
        </w:rPr>
        <w:t>х;</w:t>
      </w:r>
    </w:p>
    <w:p w:rsidR="00CF1E95" w:rsidRDefault="00CF1E95" w:rsidP="00CF1E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Учреждении используются такие виды закаливания как</w:t>
      </w:r>
      <w:r w:rsidRPr="00A076C3">
        <w:rPr>
          <w:color w:val="000000"/>
          <w:sz w:val="28"/>
          <w:szCs w:val="28"/>
        </w:rPr>
        <w:t xml:space="preserve"> (воздушное, водное):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облегченная форма одежды в группе;</w:t>
      </w:r>
      <w:r>
        <w:rPr>
          <w:color w:val="000000"/>
          <w:sz w:val="28"/>
          <w:szCs w:val="28"/>
        </w:rPr>
        <w:t xml:space="preserve"> соответствие</w:t>
      </w:r>
      <w:r w:rsidRPr="00A076C3">
        <w:rPr>
          <w:color w:val="000000"/>
          <w:sz w:val="28"/>
          <w:szCs w:val="28"/>
        </w:rPr>
        <w:t xml:space="preserve"> сезонной одежды на прогулке с</w:t>
      </w:r>
      <w:r>
        <w:rPr>
          <w:color w:val="000000"/>
          <w:sz w:val="28"/>
          <w:szCs w:val="28"/>
        </w:rPr>
        <w:t xml:space="preserve"> уче</w:t>
      </w:r>
      <w:r w:rsidRPr="00A076C3">
        <w:rPr>
          <w:color w:val="000000"/>
          <w:sz w:val="28"/>
          <w:szCs w:val="28"/>
        </w:rPr>
        <w:t>том индивидуального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состояния детей</w:t>
      </w:r>
      <w:r>
        <w:rPr>
          <w:color w:val="000000"/>
          <w:sz w:val="28"/>
          <w:szCs w:val="28"/>
        </w:rPr>
        <w:t xml:space="preserve">; </w:t>
      </w:r>
      <w:r w:rsidRPr="00A076C3">
        <w:rPr>
          <w:color w:val="000000"/>
          <w:sz w:val="28"/>
          <w:szCs w:val="28"/>
        </w:rPr>
        <w:t>соблюдение температурного ре</w:t>
      </w:r>
      <w:r>
        <w:rPr>
          <w:color w:val="000000"/>
          <w:sz w:val="28"/>
          <w:szCs w:val="28"/>
        </w:rPr>
        <w:t>жима в течение дня в помещениях Учреждения</w:t>
      </w:r>
      <w:r w:rsidRPr="00A076C3">
        <w:rPr>
          <w:color w:val="000000"/>
          <w:sz w:val="28"/>
          <w:szCs w:val="28"/>
        </w:rPr>
        <w:t>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 xml:space="preserve">правильная организация прогулки </w:t>
      </w:r>
      <w:r>
        <w:rPr>
          <w:color w:val="000000"/>
          <w:sz w:val="28"/>
          <w:szCs w:val="28"/>
        </w:rPr>
        <w:t>и ее</w:t>
      </w:r>
      <w:r w:rsidRPr="00A076C3">
        <w:rPr>
          <w:color w:val="000000"/>
          <w:sz w:val="28"/>
          <w:szCs w:val="28"/>
        </w:rPr>
        <w:t xml:space="preserve"> длительность</w:t>
      </w:r>
      <w:r>
        <w:rPr>
          <w:color w:val="000000"/>
          <w:sz w:val="28"/>
          <w:szCs w:val="28"/>
        </w:rPr>
        <w:t xml:space="preserve">; </w:t>
      </w:r>
      <w:r w:rsidRPr="00A076C3">
        <w:rPr>
          <w:color w:val="000000"/>
          <w:sz w:val="28"/>
          <w:szCs w:val="28"/>
        </w:rPr>
        <w:t>сон при открытых фрамугах</w:t>
      </w:r>
      <w:r>
        <w:rPr>
          <w:color w:val="000000"/>
          <w:sz w:val="28"/>
          <w:szCs w:val="28"/>
        </w:rPr>
        <w:t xml:space="preserve"> в теплое время года</w:t>
      </w:r>
      <w:r w:rsidRPr="00A076C3">
        <w:rPr>
          <w:color w:val="000000"/>
          <w:sz w:val="28"/>
          <w:szCs w:val="28"/>
        </w:rPr>
        <w:t>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воздушные ванны после дневного сна;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солнечные и воздушные ванны</w:t>
      </w:r>
      <w:r>
        <w:rPr>
          <w:color w:val="000000"/>
          <w:sz w:val="28"/>
          <w:szCs w:val="28"/>
        </w:rPr>
        <w:t xml:space="preserve"> на прогулке в летний период</w:t>
      </w:r>
      <w:r w:rsidRPr="00A076C3">
        <w:rPr>
          <w:color w:val="000000"/>
          <w:sz w:val="28"/>
          <w:szCs w:val="28"/>
        </w:rPr>
        <w:t>;</w:t>
      </w:r>
      <w:r w:rsidR="005B2C31">
        <w:rPr>
          <w:color w:val="000000"/>
          <w:sz w:val="28"/>
          <w:szCs w:val="28"/>
        </w:rPr>
        <w:t xml:space="preserve"> </w:t>
      </w:r>
      <w:r w:rsidRPr="00A076C3">
        <w:rPr>
          <w:color w:val="000000"/>
          <w:sz w:val="28"/>
          <w:szCs w:val="28"/>
        </w:rPr>
        <w:t>игры с водой.</w:t>
      </w:r>
    </w:p>
    <w:p w:rsidR="00CF1E95" w:rsidRPr="007A4FBA" w:rsidRDefault="00CF1E95" w:rsidP="00CF1E9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A4FBA">
        <w:rPr>
          <w:sz w:val="28"/>
        </w:rPr>
        <w:t>Питание детей в Учреждении осуществляется в соответствии с примерным двадцатидневным меню, утверж</w:t>
      </w:r>
      <w:r>
        <w:rPr>
          <w:sz w:val="28"/>
        </w:rPr>
        <w:t>денным заведующим, из расчета 87 рублей</w:t>
      </w:r>
      <w:r w:rsidRPr="007A4FBA">
        <w:rPr>
          <w:sz w:val="28"/>
        </w:rPr>
        <w:t xml:space="preserve"> в день на ребенка.</w:t>
      </w:r>
    </w:p>
    <w:p w:rsidR="00CF1E95" w:rsidRPr="007A4FBA" w:rsidRDefault="00CF1E95" w:rsidP="00CF1E95">
      <w:pPr>
        <w:shd w:val="clear" w:color="auto" w:fill="FFFFFF"/>
        <w:ind w:firstLine="709"/>
        <w:jc w:val="both"/>
        <w:rPr>
          <w:sz w:val="28"/>
        </w:rPr>
      </w:pPr>
      <w:r w:rsidRPr="007A4FBA">
        <w:rPr>
          <w:sz w:val="28"/>
        </w:rPr>
        <w:t>Питание организовано в соответствии с примерным 20-дневным меню, утвержденным руководителем Учреждения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</w:p>
    <w:p w:rsidR="00CF1E95" w:rsidRPr="007A4FBA" w:rsidRDefault="00CF1E95" w:rsidP="00CF1E95">
      <w:pPr>
        <w:shd w:val="clear" w:color="auto" w:fill="FFFFFF"/>
        <w:ind w:firstLine="709"/>
        <w:jc w:val="both"/>
        <w:rPr>
          <w:sz w:val="28"/>
        </w:rPr>
      </w:pPr>
      <w:r w:rsidRPr="007A4FBA">
        <w:rPr>
          <w:sz w:val="28"/>
        </w:rPr>
        <w:t>При приготовлении блюд соблюдаются щадящие технологии: варка, запекание, припускание, пассерование, тушение, приготовление на пару. При приготовлении блюд не применяется жарка.</w:t>
      </w:r>
    </w:p>
    <w:p w:rsidR="00CF1E95" w:rsidRDefault="00CF1E95" w:rsidP="00CF1E95">
      <w:pPr>
        <w:shd w:val="clear" w:color="auto" w:fill="FFFFFF"/>
        <w:ind w:firstLine="709"/>
        <w:jc w:val="both"/>
        <w:rPr>
          <w:sz w:val="28"/>
        </w:rPr>
      </w:pPr>
      <w:r w:rsidRPr="007A4FBA">
        <w:rPr>
          <w:sz w:val="28"/>
        </w:rPr>
        <w:t>Питание детей осуществляется 4 раза в день. Завтрак состоит из горячего блюда (каша, запеканка, творожные и яичные блюда и др.), булки со сливочным маслом и горячего напитка. 2–й завтрак состоит из фруктов, компота или сока. Обед включает закуску (салат или порционные овощи, сельдь с луком), первое блюдо (суп), второе (гарнир и блюдо из мяса птицы или рыбы),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CF1E95" w:rsidRDefault="00CF1E95" w:rsidP="00CF1E95">
      <w:pPr>
        <w:shd w:val="clear" w:color="auto" w:fill="FFFFFF"/>
        <w:ind w:firstLine="709"/>
        <w:jc w:val="both"/>
        <w:rPr>
          <w:sz w:val="28"/>
        </w:rPr>
      </w:pPr>
      <w:r w:rsidRPr="007A4FBA">
        <w:rPr>
          <w:sz w:val="28"/>
        </w:rPr>
        <w:t>Для обеспечения разнообразного и полноценного питания детей в детском саду и дома для родителей ежедневно вывешивается меню, в котором указывается наименование блюда и объем порции.</w:t>
      </w:r>
      <w:r w:rsidR="005B2C31">
        <w:rPr>
          <w:sz w:val="28"/>
        </w:rPr>
        <w:t xml:space="preserve"> </w:t>
      </w:r>
      <w:r>
        <w:rPr>
          <w:sz w:val="28"/>
        </w:rPr>
        <w:t xml:space="preserve">В настоящее время на сайте Учреждения разработана страница «Питание детей», где родители могут ознакомиться с ежедневным меню, с организацией питания в Учреждении, о деятельности комиссии общественного контроля за организацией питания и др. </w:t>
      </w:r>
    </w:p>
    <w:p w:rsidR="00CF1E95" w:rsidRDefault="00CF1E95" w:rsidP="00CF1E95">
      <w:pPr>
        <w:shd w:val="clear" w:color="auto" w:fill="FFFFFF"/>
        <w:ind w:firstLine="709"/>
        <w:jc w:val="both"/>
        <w:rPr>
          <w:sz w:val="28"/>
        </w:rPr>
      </w:pPr>
      <w:r>
        <w:rPr>
          <w:b/>
          <w:sz w:val="28"/>
        </w:rPr>
        <w:t xml:space="preserve">     Проблемное поле: </w:t>
      </w:r>
      <w:r>
        <w:rPr>
          <w:sz w:val="28"/>
        </w:rPr>
        <w:t>уровень заболеваемости детей выше городского.</w:t>
      </w:r>
    </w:p>
    <w:p w:rsidR="00CF1E95" w:rsidRPr="00E726B6" w:rsidRDefault="00CF1E95" w:rsidP="00CF1E95">
      <w:pPr>
        <w:shd w:val="clear" w:color="auto" w:fill="FFFFFF"/>
        <w:ind w:firstLine="709"/>
        <w:jc w:val="both"/>
        <w:rPr>
          <w:b/>
          <w:sz w:val="28"/>
        </w:rPr>
      </w:pPr>
      <w:r w:rsidRPr="00E726B6">
        <w:rPr>
          <w:b/>
          <w:sz w:val="28"/>
        </w:rPr>
        <w:t>Перспективы развития</w:t>
      </w:r>
      <w:r>
        <w:rPr>
          <w:sz w:val="28"/>
        </w:rPr>
        <w:t>: разработка подпрограммы «Здоровый ребенок» с целью проведения эффективной работы по оздоровлению.</w:t>
      </w:r>
    </w:p>
    <w:p w:rsidR="00CF1E95" w:rsidRDefault="00CF1E95" w:rsidP="00CF1E95">
      <w:pPr>
        <w:shd w:val="clear" w:color="auto" w:fill="FFFFFF"/>
        <w:rPr>
          <w:b/>
          <w:sz w:val="28"/>
          <w:szCs w:val="23"/>
          <w:shd w:val="clear" w:color="auto" w:fill="FFFFFF"/>
        </w:rPr>
      </w:pPr>
    </w:p>
    <w:p w:rsidR="00062F46" w:rsidRDefault="00CF1E95" w:rsidP="00062F46">
      <w:pPr>
        <w:shd w:val="clear" w:color="auto" w:fill="FFFFFF"/>
        <w:jc w:val="center"/>
        <w:rPr>
          <w:b/>
          <w:sz w:val="28"/>
          <w:szCs w:val="23"/>
          <w:shd w:val="clear" w:color="auto" w:fill="FFFFFF"/>
        </w:rPr>
      </w:pPr>
      <w:r>
        <w:rPr>
          <w:b/>
          <w:sz w:val="28"/>
          <w:szCs w:val="23"/>
          <w:shd w:val="clear" w:color="auto" w:fill="FFFFFF"/>
        </w:rPr>
        <w:t xml:space="preserve">1.6. </w:t>
      </w:r>
      <w:r w:rsidR="00062F46">
        <w:rPr>
          <w:b/>
          <w:sz w:val="28"/>
          <w:szCs w:val="23"/>
          <w:shd w:val="clear" w:color="auto" w:fill="FFFFFF"/>
        </w:rPr>
        <w:t>Организация дополнительных образовательных услуг</w:t>
      </w:r>
    </w:p>
    <w:p w:rsidR="0012657A" w:rsidRDefault="0012657A" w:rsidP="00062F46">
      <w:pPr>
        <w:shd w:val="clear" w:color="auto" w:fill="FFFFFF"/>
        <w:jc w:val="both"/>
        <w:rPr>
          <w:b/>
          <w:sz w:val="28"/>
          <w:szCs w:val="23"/>
          <w:shd w:val="clear" w:color="auto" w:fill="FFFFFF"/>
        </w:rPr>
      </w:pPr>
    </w:p>
    <w:p w:rsidR="00062F46" w:rsidRDefault="00062F46" w:rsidP="00062F46">
      <w:pPr>
        <w:shd w:val="clear" w:color="auto" w:fill="FFFFFF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lastRenderedPageBreak/>
        <w:t xml:space="preserve">     Дополнительные образовательные услуги в Учреждении не оказываются. </w:t>
      </w:r>
      <w:r w:rsidR="00B959DB">
        <w:rPr>
          <w:sz w:val="28"/>
          <w:szCs w:val="23"/>
          <w:shd w:val="clear" w:color="auto" w:fill="FFFFFF"/>
        </w:rPr>
        <w:t xml:space="preserve">Ведется работа по получению лицензии на дополнительные образовательные услуги. </w:t>
      </w:r>
      <w:r>
        <w:rPr>
          <w:sz w:val="28"/>
          <w:szCs w:val="23"/>
          <w:shd w:val="clear" w:color="auto" w:fill="FFFFFF"/>
        </w:rPr>
        <w:t xml:space="preserve">С нового учебного года </w:t>
      </w:r>
      <w:r w:rsidR="00B959DB">
        <w:rPr>
          <w:sz w:val="28"/>
          <w:szCs w:val="23"/>
          <w:shd w:val="clear" w:color="auto" w:fill="FFFFFF"/>
        </w:rPr>
        <w:t>планируется организация работы следующих кружков</w:t>
      </w:r>
      <w:r>
        <w:rPr>
          <w:sz w:val="28"/>
          <w:szCs w:val="23"/>
          <w:shd w:val="clear" w:color="auto" w:fill="FFFFFF"/>
        </w:rPr>
        <w:t>:</w:t>
      </w:r>
    </w:p>
    <w:p w:rsidR="00B959DB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sz w:val="28"/>
          <w:szCs w:val="23"/>
          <w:shd w:val="clear" w:color="auto" w:fill="FFFFFF"/>
        </w:rPr>
        <w:t xml:space="preserve">- </w:t>
      </w:r>
      <w:r w:rsidR="00B959DB">
        <w:rPr>
          <w:color w:val="000000"/>
          <w:sz w:val="28"/>
          <w:szCs w:val="23"/>
        </w:rPr>
        <w:t xml:space="preserve">робототехника, </w:t>
      </w:r>
    </w:p>
    <w:p w:rsidR="00B959DB" w:rsidRDefault="00B959DB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финансовая грамотность, </w:t>
      </w:r>
    </w:p>
    <w:p w:rsidR="00B959DB" w:rsidRDefault="00B959DB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математическое развитие, </w:t>
      </w:r>
    </w:p>
    <w:p w:rsidR="00B959DB" w:rsidRDefault="00B959DB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речевое развитие, </w:t>
      </w:r>
    </w:p>
    <w:p w:rsidR="00062F46" w:rsidRDefault="00B959DB" w:rsidP="00062F46">
      <w:pPr>
        <w:shd w:val="clear" w:color="auto" w:fill="FFFFFF"/>
        <w:jc w:val="both"/>
        <w:rPr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</w:rPr>
        <w:t>- обучение игре в шашки.</w:t>
      </w:r>
    </w:p>
    <w:p w:rsidR="007A4B12" w:rsidRDefault="007A4B12" w:rsidP="007A4B1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62F46" w:rsidRDefault="00CF1E95" w:rsidP="00062F46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1.7</w:t>
      </w:r>
      <w:r w:rsidR="00062F46">
        <w:rPr>
          <w:b/>
          <w:color w:val="000000"/>
          <w:sz w:val="28"/>
          <w:szCs w:val="23"/>
        </w:rPr>
        <w:t>. Участие в экспериментальной, инновационной деятельности</w:t>
      </w:r>
    </w:p>
    <w:p w:rsidR="00062F46" w:rsidRDefault="00062F46" w:rsidP="00062F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Учреждение является базовой площадкой по формированию основ финансовой грамотности детей старшего дошкольного возраста. Методическим советом Учреждения разработана программа «Экономика для малышей», которая предполагает обучение детей финансовой грамотности в соответствии с возрастными особенностями. Для этого в Учреждении оформлены сюжетно-ролевые игры «Туристическое бюро»,</w:t>
      </w:r>
      <w:r w:rsidR="005B2C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«Банк», «Кафе», «Супермаркет» с современными атрибутами (деньгами, кассами, меню, игровыми компьютерами, «действующим» банкоматом и др.) Педагоги используют для знакомства с основами финансовой грамотности сказки «Бизнес крокодила Гены» Успенского, «Про доверчивого Мышонка и мамину зарплату», «Дружная семья», «Копейка рубль бережет», «Сказка о финансовой грамотности, или про то, как Емеля царем стал» и др. В Учреждении работает «Бизнес-клуб» для детей подготовительной к школе группы, где дети учатся рекламировать продукцию, заключать сделки, «подписывать» договоры. Целевые прогулки, организованные воспитателями, знакомят воспитанников с разнообразием рекламы, оформлением витрин магазинов, со зданием банка, банкоматом. </w:t>
      </w:r>
    </w:p>
    <w:p w:rsidR="00062F46" w:rsidRDefault="00062F46" w:rsidP="00062F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Вся работа в соответствии с программой организуется в совместной деятельности детей и взрослых в различных режимных моментах. В дальнейшем планируем организовать кружок по финансовой грамотности детей и родительский клуб.</w:t>
      </w:r>
    </w:p>
    <w:p w:rsidR="00062F46" w:rsidRDefault="00062F46" w:rsidP="00062F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Проблемное поле: </w:t>
      </w:r>
      <w:r>
        <w:rPr>
          <w:b w:val="0"/>
          <w:sz w:val="28"/>
          <w:szCs w:val="28"/>
        </w:rPr>
        <w:t>недостаточно методического и дидактического обеспечения.</w:t>
      </w:r>
    </w:p>
    <w:p w:rsidR="00062F46" w:rsidRDefault="00062F46" w:rsidP="00062F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Перспективы развития: </w:t>
      </w:r>
      <w:r>
        <w:rPr>
          <w:b w:val="0"/>
          <w:sz w:val="28"/>
          <w:szCs w:val="28"/>
        </w:rPr>
        <w:t>приобретение методического и дидактического обеспечения, изготовление пособий педагогами.</w:t>
      </w:r>
    </w:p>
    <w:p w:rsidR="00062F46" w:rsidRDefault="00062F46" w:rsidP="007A4B1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62F46" w:rsidRDefault="00CF1E95" w:rsidP="00062F46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1.8</w:t>
      </w:r>
      <w:r w:rsidR="00062F46">
        <w:rPr>
          <w:b/>
          <w:color w:val="000000"/>
          <w:sz w:val="28"/>
          <w:szCs w:val="23"/>
        </w:rPr>
        <w:t>. Взаимодействие с социальными партнерами</w:t>
      </w:r>
    </w:p>
    <w:p w:rsidR="00062F46" w:rsidRDefault="00062F46" w:rsidP="00062F46">
      <w:pPr>
        <w:shd w:val="clear" w:color="auto" w:fill="FFFFFF"/>
        <w:jc w:val="both"/>
        <w:rPr>
          <w:sz w:val="32"/>
          <w:szCs w:val="23"/>
        </w:rPr>
      </w:pPr>
      <w:r>
        <w:rPr>
          <w:rStyle w:val="c1"/>
          <w:rFonts w:eastAsia="Calibri"/>
          <w:sz w:val="28"/>
        </w:rPr>
        <w:t xml:space="preserve">     Социальное партнёрство мы рассматриваем, как систему взаимодействия для повышения качества образования и основанную на равноправном сотрудничестве </w:t>
      </w:r>
      <w:r w:rsidR="00392875">
        <w:rPr>
          <w:rStyle w:val="c1"/>
          <w:rFonts w:eastAsia="Calibri"/>
          <w:sz w:val="28"/>
        </w:rPr>
        <w:t xml:space="preserve">работников социальных институтов, </w:t>
      </w:r>
      <w:r>
        <w:rPr>
          <w:rStyle w:val="c1"/>
          <w:rFonts w:eastAsia="Calibri"/>
          <w:sz w:val="28"/>
        </w:rPr>
        <w:t>родителей, педагогов и детей.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Педагоги Учреждения принимают участие в мероприятиях, организуемых Муниципальным казенным учреждением Центр методического обеспечения </w:t>
      </w:r>
      <w:r>
        <w:rPr>
          <w:color w:val="000000"/>
          <w:sz w:val="28"/>
          <w:szCs w:val="23"/>
        </w:rPr>
        <w:lastRenderedPageBreak/>
        <w:t>Узловского района: посещают курсы повышения квалификации; консультации; активно участвуют в работе районных педагогических сообществ; в выставке дидактических пособий «Площадка успешности»; в конкурсах для педагогов и воспитанников.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Взаимодействие со школой осуществляется в соответствии с планом преемственности. 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Основная цель: сотрудничество ДОУ и школы с целью повышения качества образования и обеспечения преемственности на разных уровнях образования.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 Дети на экскурсиях (в настоящее время дистанционно) знакомятся с трудом учителя. Активно проходит работа по реализации проекта «Береги здоровье с молоду», взаимопосещение, показ сказок, посещение школьных концертов.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Узловская городская библиотечная система предоставляет возможность воспитанникам нашего Учреждения посетить познавательные мероприятия на Неделе детской книги, посвященные сказочникам, где дети активно участвуют в викторинах, драматизациях, встречаются со сказочными героями. В Учреждении еженедельно проходит обмен художественной литературой. В беседах дети делятся впечатлениями о прочитанных книгах, советуют, какую взять почитать. У них появля</w:t>
      </w:r>
      <w:r w:rsidR="005B2C31">
        <w:rPr>
          <w:color w:val="000000"/>
          <w:sz w:val="28"/>
          <w:szCs w:val="23"/>
        </w:rPr>
        <w:t>ется интерес к чтению. У многих</w:t>
      </w:r>
      <w:r>
        <w:rPr>
          <w:color w:val="000000"/>
          <w:sz w:val="28"/>
          <w:szCs w:val="23"/>
        </w:rPr>
        <w:t xml:space="preserve"> воспитанников к выпуску в школу сформирован устойчивый интерес к чтению. Работники библиотеки помогают в оформлении выставок в музее книги «Как печатали книги», «Права ребенка», «Сутеев. Сказки для детей» и др.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В МБОУ Детском оздоровительно-образовательном центре дети обучаются плаванию, участвуют в соревнованиях между дошкольными учреждениями «Веселый дельфин». Неоднократно становились победителями.</w:t>
      </w:r>
    </w:p>
    <w:p w:rsidR="00062F46" w:rsidRDefault="00062F46" w:rsidP="00062F46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Сотрудники Узловского художественно-краеведческого музея проводят с детьми интерактивные занятия «Самовар Иван Иваныч», «Колокольчики мои…», «Ордена и медали Победы и др. Воспитатели вместе с детьми посещают выставки «Как жили прабабушки и прадедушки», «Филимоновская игрушка», творческие выставки детско-родительских работ и др.</w:t>
      </w:r>
    </w:p>
    <w:p w:rsidR="007A4B12" w:rsidRPr="00062F46" w:rsidRDefault="00062F46" w:rsidP="00CF1E95">
      <w:pPr>
        <w:ind w:firstLine="709"/>
        <w:jc w:val="both"/>
        <w:rPr>
          <w:sz w:val="28"/>
        </w:rPr>
      </w:pPr>
      <w:r w:rsidRPr="00C314BB">
        <w:rPr>
          <w:b/>
          <w:sz w:val="28"/>
        </w:rPr>
        <w:t>Вывод</w:t>
      </w:r>
      <w:r w:rsidRPr="00062F46">
        <w:rPr>
          <w:sz w:val="28"/>
        </w:rPr>
        <w:t>.</w:t>
      </w:r>
      <w:r w:rsidR="005B2C31">
        <w:rPr>
          <w:sz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развивает интерес и любознательность.</w:t>
      </w:r>
    </w:p>
    <w:p w:rsidR="00BE2975" w:rsidRDefault="00062F46" w:rsidP="00CF1E95">
      <w:pPr>
        <w:ind w:firstLine="709"/>
        <w:jc w:val="both"/>
        <w:rPr>
          <w:sz w:val="28"/>
        </w:rPr>
      </w:pPr>
      <w:r w:rsidRPr="00C314BB">
        <w:rPr>
          <w:b/>
          <w:sz w:val="28"/>
        </w:rPr>
        <w:t>Перспективы</w:t>
      </w:r>
      <w:r w:rsidR="005B2C31">
        <w:rPr>
          <w:b/>
          <w:sz w:val="28"/>
        </w:rPr>
        <w:t xml:space="preserve"> </w:t>
      </w:r>
      <w:r w:rsidRPr="00C314BB">
        <w:rPr>
          <w:b/>
          <w:sz w:val="28"/>
        </w:rPr>
        <w:t>развития</w:t>
      </w:r>
      <w:r w:rsidRPr="00062F46">
        <w:rPr>
          <w:sz w:val="28"/>
        </w:rPr>
        <w:t>:</w:t>
      </w:r>
      <w:r w:rsidR="00C314BB">
        <w:rPr>
          <w:sz w:val="28"/>
        </w:rPr>
        <w:t xml:space="preserve"> внедрение новых форм взаимодействия</w:t>
      </w:r>
      <w:r w:rsidR="00BE2975">
        <w:rPr>
          <w:sz w:val="28"/>
        </w:rPr>
        <w:t>:</w:t>
      </w:r>
    </w:p>
    <w:p w:rsidR="00BE2975" w:rsidRDefault="00BE2975" w:rsidP="00C314BB">
      <w:pPr>
        <w:jc w:val="both"/>
        <w:rPr>
          <w:sz w:val="28"/>
        </w:rPr>
      </w:pPr>
      <w:r>
        <w:rPr>
          <w:sz w:val="28"/>
        </w:rPr>
        <w:t>- проведение сотрудниками музея мастер-классов для педагогов по изготовлению народных игрушек к различным праздникам</w:t>
      </w:r>
      <w:r w:rsidR="00C314BB">
        <w:rPr>
          <w:sz w:val="28"/>
        </w:rPr>
        <w:t xml:space="preserve">, </w:t>
      </w:r>
    </w:p>
    <w:p w:rsidR="00BE2975" w:rsidRDefault="00BE2975" w:rsidP="00C314BB">
      <w:pPr>
        <w:jc w:val="both"/>
        <w:rPr>
          <w:sz w:val="28"/>
        </w:rPr>
      </w:pPr>
      <w:r>
        <w:rPr>
          <w:sz w:val="28"/>
        </w:rPr>
        <w:t xml:space="preserve">- </w:t>
      </w:r>
      <w:r w:rsidR="00C314BB">
        <w:rPr>
          <w:sz w:val="28"/>
        </w:rPr>
        <w:t xml:space="preserve">создание «исторической гостиной», в которой культура определенного времени представлена историческими или сказочными персонажами; </w:t>
      </w:r>
    </w:p>
    <w:p w:rsidR="00062F46" w:rsidRDefault="00BE2975" w:rsidP="00CF1E95">
      <w:pPr>
        <w:jc w:val="both"/>
        <w:rPr>
          <w:sz w:val="28"/>
        </w:rPr>
      </w:pPr>
      <w:r>
        <w:rPr>
          <w:sz w:val="28"/>
        </w:rPr>
        <w:t>- оформление</w:t>
      </w:r>
      <w:r w:rsidR="00C314BB">
        <w:rPr>
          <w:sz w:val="28"/>
        </w:rPr>
        <w:t xml:space="preserve"> медиатеки презентаций по </w:t>
      </w:r>
      <w:r>
        <w:rPr>
          <w:sz w:val="28"/>
        </w:rPr>
        <w:t>народным праздникам.</w:t>
      </w:r>
    </w:p>
    <w:p w:rsidR="00B73F89" w:rsidRDefault="00223FBB" w:rsidP="00B73F89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lastRenderedPageBreak/>
        <w:t>1.9</w:t>
      </w:r>
      <w:r w:rsidR="00B73F89" w:rsidRPr="00B73F89">
        <w:rPr>
          <w:b/>
          <w:color w:val="000000"/>
          <w:sz w:val="28"/>
          <w:szCs w:val="23"/>
        </w:rPr>
        <w:t>. Взаимодействие с семьями детей для обеспечения полноценного</w:t>
      </w:r>
      <w:r w:rsidR="00B73F89">
        <w:rPr>
          <w:b/>
          <w:color w:val="000000"/>
          <w:sz w:val="28"/>
          <w:szCs w:val="23"/>
        </w:rPr>
        <w:t xml:space="preserve"> развития детей </w:t>
      </w:r>
    </w:p>
    <w:p w:rsidR="00392875" w:rsidRDefault="00392875" w:rsidP="00B73F89">
      <w:pPr>
        <w:shd w:val="clear" w:color="auto" w:fill="FFFFFF"/>
        <w:jc w:val="center"/>
        <w:rPr>
          <w:b/>
          <w:color w:val="000000"/>
          <w:sz w:val="28"/>
          <w:szCs w:val="23"/>
        </w:rPr>
      </w:pPr>
    </w:p>
    <w:p w:rsidR="00392875" w:rsidRPr="00392875" w:rsidRDefault="00392875" w:rsidP="00392875">
      <w:pPr>
        <w:shd w:val="clear" w:color="auto" w:fill="FFFFFF"/>
        <w:jc w:val="both"/>
        <w:rPr>
          <w:color w:val="000000"/>
          <w:sz w:val="28"/>
          <w:szCs w:val="23"/>
        </w:rPr>
      </w:pPr>
      <w:r w:rsidRPr="00392875">
        <w:rPr>
          <w:color w:val="000000"/>
          <w:sz w:val="28"/>
          <w:szCs w:val="23"/>
        </w:rPr>
        <w:t xml:space="preserve">     Приступая к анализу </w:t>
      </w:r>
      <w:r>
        <w:rPr>
          <w:color w:val="000000"/>
          <w:sz w:val="28"/>
          <w:szCs w:val="23"/>
        </w:rPr>
        <w:t>работы с родителями, мы провели анкетирование, в котором определили категории семей воспитанников, посещающих наше Учреждение.</w:t>
      </w:r>
    </w:p>
    <w:p w:rsidR="00815C01" w:rsidRPr="00392875" w:rsidRDefault="00392875" w:rsidP="00392875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статус семей:</w:t>
      </w:r>
    </w:p>
    <w:p w:rsidR="00392875" w:rsidRDefault="00392875" w:rsidP="00FC554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Полные семьи – 201 (84,5%)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C01" w:rsidRPr="00392875" w:rsidRDefault="00392875" w:rsidP="00FC554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Неполные семьи - 37 (15,5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FC5547" w:rsidP="00FC554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 семьи - 18 (7,6</w:t>
      </w:r>
      <w:r w:rsidR="00815C01" w:rsidRPr="00392875">
        <w:rPr>
          <w:color w:val="000000"/>
          <w:sz w:val="28"/>
          <w:szCs w:val="28"/>
        </w:rPr>
        <w:t>%)</w:t>
      </w:r>
    </w:p>
    <w:p w:rsidR="00FC5547" w:rsidRDefault="00392875" w:rsidP="00FC554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опекой – 1 </w:t>
      </w:r>
      <w:r w:rsidR="00FC5547">
        <w:rPr>
          <w:color w:val="000000"/>
          <w:sz w:val="28"/>
          <w:szCs w:val="28"/>
        </w:rPr>
        <w:t>(0,4%)</w:t>
      </w:r>
    </w:p>
    <w:p w:rsidR="00FC5547" w:rsidRPr="00392875" w:rsidRDefault="00FC5547" w:rsidP="00FC554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Семьи, находящиеся в социально-опасном положении – 1 (0,4%)</w:t>
      </w:r>
    </w:p>
    <w:p w:rsidR="00FC5547" w:rsidRDefault="00815C01" w:rsidP="00A859D2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875">
        <w:rPr>
          <w:b/>
          <w:bCs/>
          <w:color w:val="000000"/>
          <w:sz w:val="28"/>
          <w:szCs w:val="28"/>
        </w:rPr>
        <w:t>Количество детей в семье</w:t>
      </w:r>
      <w:r w:rsidR="00FC5547">
        <w:rPr>
          <w:color w:val="000000"/>
          <w:sz w:val="28"/>
          <w:szCs w:val="28"/>
        </w:rPr>
        <w:t xml:space="preserve">: </w:t>
      </w:r>
    </w:p>
    <w:p w:rsidR="00815C01" w:rsidRPr="00392875" w:rsidRDefault="00FC5547" w:rsidP="00FC554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ребенок – 95 семей (</w:t>
      </w:r>
      <w:r w:rsidR="00815C01" w:rsidRPr="003928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9,9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FC5547" w:rsidP="00FC554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ребенка – 111 семей (46,6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FC5547" w:rsidP="00FC554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ребенка и более - 18 сем (7,6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FC5547" w:rsidP="00A859D2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Возраст родителей:</w:t>
      </w:r>
    </w:p>
    <w:p w:rsidR="00815C01" w:rsidRPr="00392875" w:rsidRDefault="00815C01" w:rsidP="00542523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875">
        <w:rPr>
          <w:color w:val="000000"/>
          <w:sz w:val="28"/>
          <w:szCs w:val="28"/>
        </w:rPr>
        <w:t>до 25 лет</w:t>
      </w:r>
      <w:r w:rsidR="00542523">
        <w:rPr>
          <w:color w:val="000000"/>
          <w:sz w:val="28"/>
          <w:szCs w:val="28"/>
        </w:rPr>
        <w:t xml:space="preserve">- </w:t>
      </w:r>
      <w:r w:rsidR="00E86C23">
        <w:rPr>
          <w:color w:val="000000"/>
          <w:sz w:val="28"/>
          <w:szCs w:val="28"/>
        </w:rPr>
        <w:t>16 (6,7%)</w:t>
      </w:r>
    </w:p>
    <w:p w:rsidR="00815C01" w:rsidRPr="00392875" w:rsidRDefault="00815C01" w:rsidP="00542523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875">
        <w:rPr>
          <w:color w:val="000000"/>
          <w:sz w:val="28"/>
          <w:szCs w:val="28"/>
        </w:rPr>
        <w:t>25-30 лет</w:t>
      </w:r>
      <w:r w:rsidR="00542523">
        <w:rPr>
          <w:color w:val="000000"/>
          <w:sz w:val="28"/>
          <w:szCs w:val="28"/>
        </w:rPr>
        <w:t xml:space="preserve"> -</w:t>
      </w:r>
      <w:r w:rsidR="00E86C23">
        <w:rPr>
          <w:color w:val="000000"/>
          <w:sz w:val="28"/>
          <w:szCs w:val="28"/>
        </w:rPr>
        <w:t xml:space="preserve">66 (27,7%) </w:t>
      </w:r>
    </w:p>
    <w:p w:rsidR="00815C01" w:rsidRPr="00392875" w:rsidRDefault="00E86C23" w:rsidP="00542523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30-35 лет </w:t>
      </w:r>
      <w:r w:rsidR="0054252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110 (46,2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E86C23" w:rsidP="00542523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35-40 лет </w:t>
      </w:r>
      <w:r w:rsidR="0054252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33 (13,9%)</w:t>
      </w:r>
    </w:p>
    <w:p w:rsidR="00815C01" w:rsidRPr="00392875" w:rsidRDefault="00815C01" w:rsidP="00A859D2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875">
        <w:rPr>
          <w:color w:val="000000"/>
          <w:sz w:val="28"/>
          <w:szCs w:val="28"/>
        </w:rPr>
        <w:t xml:space="preserve">старше 40 лет </w:t>
      </w:r>
      <w:r w:rsidR="00542523">
        <w:rPr>
          <w:color w:val="000000"/>
          <w:sz w:val="28"/>
          <w:szCs w:val="28"/>
        </w:rPr>
        <w:t xml:space="preserve">- </w:t>
      </w:r>
      <w:r w:rsidR="00E86C23">
        <w:rPr>
          <w:color w:val="000000"/>
          <w:sz w:val="28"/>
          <w:szCs w:val="28"/>
        </w:rPr>
        <w:t>13 (5,5%)</w:t>
      </w:r>
    </w:p>
    <w:p w:rsidR="00815C01" w:rsidRPr="00392875" w:rsidRDefault="00E86C23" w:rsidP="00A859D2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C23">
        <w:rPr>
          <w:b/>
          <w:color w:val="000000"/>
          <w:sz w:val="28"/>
          <w:szCs w:val="28"/>
        </w:rPr>
        <w:t>О</w:t>
      </w:r>
      <w:r w:rsidR="00815C01" w:rsidRPr="00E86C23">
        <w:rPr>
          <w:b/>
          <w:color w:val="000000"/>
          <w:sz w:val="28"/>
          <w:szCs w:val="28"/>
        </w:rPr>
        <w:t>бразование</w:t>
      </w:r>
      <w:r>
        <w:rPr>
          <w:b/>
          <w:color w:val="000000"/>
          <w:sz w:val="28"/>
          <w:szCs w:val="28"/>
        </w:rPr>
        <w:t xml:space="preserve"> родителей</w:t>
      </w:r>
    </w:p>
    <w:p w:rsidR="00815C01" w:rsidRPr="00392875" w:rsidRDefault="00542523" w:rsidP="0054252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- 83 (34,9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542523" w:rsidP="0054252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 - специальное 145 (60,9</w:t>
      </w:r>
      <w:r w:rsidR="00815C01" w:rsidRPr="00392875">
        <w:rPr>
          <w:color w:val="000000"/>
          <w:sz w:val="28"/>
          <w:szCs w:val="28"/>
        </w:rPr>
        <w:t>%)</w:t>
      </w:r>
    </w:p>
    <w:p w:rsidR="00815C01" w:rsidRPr="00392875" w:rsidRDefault="00542523" w:rsidP="0054252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- 10</w:t>
      </w:r>
      <w:r w:rsidR="00815C01" w:rsidRPr="0039287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4,</w:t>
      </w:r>
      <w:r w:rsidR="00815C01" w:rsidRPr="00392875">
        <w:rPr>
          <w:color w:val="000000"/>
          <w:sz w:val="28"/>
          <w:szCs w:val="28"/>
        </w:rPr>
        <w:t>2%)</w:t>
      </w:r>
    </w:p>
    <w:p w:rsidR="00542523" w:rsidRPr="00A859D2" w:rsidRDefault="00542523" w:rsidP="00A859D2">
      <w:pPr>
        <w:pStyle w:val="a7"/>
        <w:numPr>
          <w:ilvl w:val="0"/>
          <w:numId w:val="8"/>
        </w:numPr>
        <w:shd w:val="clear" w:color="auto" w:fill="FFFFFF"/>
        <w:jc w:val="both"/>
        <w:rPr>
          <w:b/>
          <w:sz w:val="28"/>
          <w:szCs w:val="28"/>
        </w:rPr>
      </w:pPr>
      <w:r w:rsidRPr="00A859D2">
        <w:rPr>
          <w:b/>
          <w:sz w:val="28"/>
          <w:szCs w:val="28"/>
        </w:rPr>
        <w:t>Место работы</w:t>
      </w:r>
    </w:p>
    <w:p w:rsidR="00542523" w:rsidRPr="00542523" w:rsidRDefault="00542523" w:rsidP="00542523">
      <w:pPr>
        <w:pStyle w:val="a7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2523">
        <w:rPr>
          <w:sz w:val="28"/>
          <w:szCs w:val="28"/>
        </w:rPr>
        <w:t>предприниматели – 7 (2,9%)</w:t>
      </w:r>
    </w:p>
    <w:p w:rsidR="00542523" w:rsidRPr="00542523" w:rsidRDefault="00542523" w:rsidP="00542523">
      <w:pPr>
        <w:pStyle w:val="a7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2523">
        <w:rPr>
          <w:sz w:val="28"/>
          <w:szCs w:val="28"/>
        </w:rPr>
        <w:t>служащие – 153 (64,2%)</w:t>
      </w:r>
    </w:p>
    <w:p w:rsidR="00542523" w:rsidRPr="00542523" w:rsidRDefault="00542523" w:rsidP="00542523">
      <w:pPr>
        <w:pStyle w:val="a7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2523">
        <w:rPr>
          <w:sz w:val="28"/>
          <w:szCs w:val="28"/>
        </w:rPr>
        <w:t>рабочие -  32 (13,5%)</w:t>
      </w:r>
    </w:p>
    <w:p w:rsidR="00542523" w:rsidRPr="00542523" w:rsidRDefault="00542523" w:rsidP="00542523">
      <w:pPr>
        <w:pStyle w:val="a7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2523">
        <w:rPr>
          <w:sz w:val="28"/>
          <w:szCs w:val="28"/>
        </w:rPr>
        <w:t>неработающие – 46 (19,4%)</w:t>
      </w:r>
    </w:p>
    <w:p w:rsidR="00542523" w:rsidRDefault="00542523" w:rsidP="00392875">
      <w:pPr>
        <w:shd w:val="clear" w:color="auto" w:fill="FFFFFF"/>
        <w:jc w:val="both"/>
        <w:rPr>
          <w:sz w:val="28"/>
          <w:szCs w:val="28"/>
        </w:rPr>
      </w:pPr>
    </w:p>
    <w:p w:rsidR="00815C01" w:rsidRPr="00C56B78" w:rsidRDefault="00BE2975" w:rsidP="00C56B78">
      <w:pPr>
        <w:shd w:val="clear" w:color="auto" w:fill="FFFFFF"/>
        <w:jc w:val="both"/>
        <w:rPr>
          <w:sz w:val="28"/>
          <w:szCs w:val="28"/>
        </w:rPr>
      </w:pPr>
      <w:r w:rsidRPr="00392875">
        <w:rPr>
          <w:sz w:val="28"/>
          <w:szCs w:val="28"/>
        </w:rPr>
        <w:t xml:space="preserve">Анализ состава семей показывает: контингент воспитанников в целом социально благополучный. Преобладают дети из полных семей, дети из семей рабочих и служащих. Большая часть семей имеет одного или двух детей, имеются многодетные и неполные семьи. Определяя основные направления </w:t>
      </w:r>
      <w:r w:rsidR="00C56B78">
        <w:rPr>
          <w:sz w:val="28"/>
          <w:szCs w:val="28"/>
        </w:rPr>
        <w:t>своего развития, ДОУ ориентируем</w:t>
      </w:r>
      <w:r w:rsidRPr="00392875">
        <w:rPr>
          <w:sz w:val="28"/>
          <w:szCs w:val="28"/>
        </w:rPr>
        <w:t>ся, прежде всего, на потребности семьи, социальный заказ общества и федеральный государственный образовательный ст</w:t>
      </w:r>
      <w:r w:rsidR="00C56B78">
        <w:rPr>
          <w:sz w:val="28"/>
          <w:szCs w:val="28"/>
        </w:rPr>
        <w:t>андарт дошкольного образования.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Педагоги детского сада уделяют большое внимание работе с семьями воспитанников, вовлекая родителей в единое образовательное пространство. Используют различные виды рекламы образовательных услуг, предоставляемых Учреждением (визитная карточка, дни открытых дверей, объявления, участие в городских и районных конкурсах и др.), проводят </w:t>
      </w:r>
      <w:r>
        <w:rPr>
          <w:color w:val="000000"/>
          <w:sz w:val="28"/>
          <w:szCs w:val="23"/>
        </w:rPr>
        <w:lastRenderedPageBreak/>
        <w:t>совместные праздничные представления. Основной формой работы являются родительские собрания и личные консультации. В плане инновационных подходов в Учреждении проводятся мастер-классы для родителей и совместно с родителями, устные журналы, посвященные различным проблемам воспитания дошкольников.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Большое внимание в детском саду уделяется изучению образовательных потребностей родителей путем анкетирования и опросов.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 Последние новости о жизни детского сада и всю необходимую информацию об Учреждении можно найти на официальном сайте Учреждения и в газете «По секрету всему свету», выпускаемой в Учреждении.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 xml:space="preserve">     Проблемное поле</w:t>
      </w:r>
      <w:r>
        <w:rPr>
          <w:color w:val="000000"/>
          <w:sz w:val="28"/>
          <w:szCs w:val="23"/>
        </w:rPr>
        <w:t>: Смешанный контингент родителей, обладающих различными целями и ценностными ориентациями. Наблюдается негативная тенденция пассивного отношения к п</w:t>
      </w:r>
      <w:r w:rsidR="0040253E">
        <w:rPr>
          <w:color w:val="000000"/>
          <w:sz w:val="28"/>
          <w:szCs w:val="23"/>
        </w:rPr>
        <w:t xml:space="preserve">роцессу воспитания, развития и </w:t>
      </w:r>
      <w:r>
        <w:rPr>
          <w:color w:val="000000"/>
          <w:sz w:val="28"/>
          <w:szCs w:val="23"/>
        </w:rPr>
        <w:t>образования своих детей.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 xml:space="preserve">     Перспективы развития</w:t>
      </w:r>
      <w:r>
        <w:rPr>
          <w:color w:val="000000"/>
          <w:sz w:val="28"/>
          <w:szCs w:val="23"/>
        </w:rPr>
        <w:t>: осуществлять поиск эффективных путей взаимодействия с родителями детей нового поколения, привлекая их к совместному процессу воспитания, образования, оздоровления, развития детей, участию в разработке и реализации современных педагогических проектов.</w:t>
      </w:r>
    </w:p>
    <w:p w:rsidR="00062F46" w:rsidRDefault="00062F46" w:rsidP="00062F46">
      <w:pPr>
        <w:jc w:val="center"/>
        <w:rPr>
          <w:sz w:val="28"/>
        </w:rPr>
      </w:pPr>
    </w:p>
    <w:p w:rsidR="00B73F89" w:rsidRPr="00B73F89" w:rsidRDefault="00223FBB" w:rsidP="00B73F89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1.10</w:t>
      </w:r>
      <w:r w:rsidR="00B73F89">
        <w:rPr>
          <w:b/>
          <w:color w:val="000000"/>
          <w:sz w:val="28"/>
          <w:szCs w:val="23"/>
        </w:rPr>
        <w:t xml:space="preserve">. </w:t>
      </w:r>
      <w:r w:rsidR="00B73F89" w:rsidRPr="00B73F89">
        <w:rPr>
          <w:b/>
          <w:color w:val="000000"/>
          <w:sz w:val="28"/>
          <w:szCs w:val="23"/>
        </w:rPr>
        <w:t>Оказание консультативной и методической помощи родителям (законным</w:t>
      </w:r>
      <w:r w:rsidR="00C231B6">
        <w:rPr>
          <w:b/>
          <w:color w:val="000000"/>
          <w:sz w:val="28"/>
          <w:szCs w:val="23"/>
        </w:rPr>
        <w:t xml:space="preserve"> </w:t>
      </w:r>
      <w:r w:rsidR="00B73F89" w:rsidRPr="00B73F89">
        <w:rPr>
          <w:b/>
          <w:color w:val="000000"/>
          <w:sz w:val="28"/>
          <w:szCs w:val="23"/>
        </w:rPr>
        <w:t>представителям) по вопросам воспитания, обучения и развития детей, не посещающих дошкольное учреждение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На баз</w:t>
      </w:r>
      <w:r w:rsidR="00815C01">
        <w:rPr>
          <w:color w:val="000000"/>
          <w:sz w:val="28"/>
          <w:szCs w:val="23"/>
        </w:rPr>
        <w:t xml:space="preserve">е Учреждения </w:t>
      </w:r>
      <w:r w:rsidR="0073179A">
        <w:rPr>
          <w:color w:val="000000"/>
          <w:sz w:val="28"/>
          <w:szCs w:val="23"/>
        </w:rPr>
        <w:t>на основании приказа комитета образования от 03</w:t>
      </w:r>
      <w:r w:rsidR="00223FBB">
        <w:rPr>
          <w:color w:val="000000"/>
          <w:sz w:val="28"/>
          <w:szCs w:val="23"/>
        </w:rPr>
        <w:t>.06.</w:t>
      </w:r>
      <w:r w:rsidR="0073179A">
        <w:rPr>
          <w:color w:val="000000"/>
          <w:sz w:val="28"/>
          <w:szCs w:val="23"/>
        </w:rPr>
        <w:t>2015 г. № 89-д «О создании консультативно-методических центров по взаимодействию дошкольных образовательных организаций различных форм и родительской общественности» работает</w:t>
      </w:r>
      <w:r>
        <w:rPr>
          <w:color w:val="000000"/>
          <w:sz w:val="28"/>
          <w:szCs w:val="23"/>
        </w:rPr>
        <w:t xml:space="preserve"> консультативно-методический центр (далее КМЦ), обеспечивающий оказание психолого-педагогической,</w:t>
      </w:r>
      <w:r w:rsidR="00C231B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диагностической</w:t>
      </w:r>
      <w:r w:rsidR="00C231B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и</w:t>
      </w:r>
      <w:r w:rsidR="00C231B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консультативной</w:t>
      </w:r>
      <w:r w:rsidR="00C231B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помощи</w:t>
      </w:r>
      <w:r w:rsidR="00C231B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родителям, дети которых не посещают образовательное учреждение.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Специалисты КМЦ: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оказывают всестороннюю помощь родителям и детям от 1 года до 7 лет, не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посещающим ДОУ;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оказывают психолого-педагогическую помощь родителям (законным представителям) детей;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содействуют в социализации детей дошкольного возраста;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КМЦ оказывает следующие услуги:</w:t>
      </w:r>
    </w:p>
    <w:p w:rsidR="00B73F89" w:rsidRDefault="00B73F89" w:rsidP="00B73F89">
      <w:pPr>
        <w:shd w:val="clear" w:color="auto" w:fill="FFFFFF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проведение диагностического обследования уровня развития ребенка;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проведение устных и практических консультаций специалистами по запросам родителей (законным представителям) детей;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разработку рекомендаций по использованию практического материала в семейном воспитании детей, не посещающих ДОУ. </w:t>
      </w:r>
    </w:p>
    <w:p w:rsidR="0073179A" w:rsidRDefault="0073179A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 xml:space="preserve">     За время работы в КМЦ поступило 172 обращения, из них за последний год – 49 обращений. 32 обращения поступили лично, 17 – онлайн и по телефону.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Уже есть положительные </w:t>
      </w:r>
      <w:r w:rsidRPr="00107395">
        <w:rPr>
          <w:b/>
          <w:color w:val="000000"/>
          <w:sz w:val="28"/>
          <w:szCs w:val="23"/>
        </w:rPr>
        <w:t>результаты</w:t>
      </w:r>
      <w:r>
        <w:rPr>
          <w:color w:val="000000"/>
          <w:sz w:val="28"/>
          <w:szCs w:val="23"/>
        </w:rPr>
        <w:t>: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- 100% родителей, посещающих с детьми КМЦ отмечают эффективность проводимой работы, ее всесторонность;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- 100% родителей удовлетворены проведенными консультациями, так как получили практические рекомендации;</w:t>
      </w:r>
    </w:p>
    <w:p w:rsidR="00C56B78" w:rsidRDefault="00B73F89" w:rsidP="00C56B78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- 90% детей, посещающих КМЦ, походят адаптацию к </w:t>
      </w:r>
      <w:r w:rsidR="00C56B78">
        <w:rPr>
          <w:color w:val="000000"/>
          <w:sz w:val="28"/>
          <w:szCs w:val="23"/>
        </w:rPr>
        <w:t>детскому саду в легкой форме.</w:t>
      </w:r>
    </w:p>
    <w:p w:rsidR="00B73F89" w:rsidRPr="00C56B78" w:rsidRDefault="00B73F89" w:rsidP="00B73F89">
      <w:pPr>
        <w:shd w:val="clear" w:color="auto" w:fill="FFFFFF"/>
        <w:jc w:val="both"/>
        <w:rPr>
          <w:color w:val="000000"/>
          <w:sz w:val="28"/>
          <w:szCs w:val="23"/>
        </w:rPr>
      </w:pPr>
      <w:r w:rsidRPr="00B73F89">
        <w:rPr>
          <w:b/>
          <w:color w:val="000000"/>
          <w:sz w:val="28"/>
          <w:szCs w:val="23"/>
        </w:rPr>
        <w:t xml:space="preserve">Перспективы развития: </w:t>
      </w:r>
      <w:r w:rsidR="00223FBB">
        <w:rPr>
          <w:color w:val="000000"/>
          <w:sz w:val="28"/>
          <w:szCs w:val="23"/>
        </w:rPr>
        <w:t>активизация</w:t>
      </w:r>
      <w:r w:rsidR="00C61466">
        <w:rPr>
          <w:color w:val="000000"/>
          <w:sz w:val="28"/>
          <w:szCs w:val="23"/>
        </w:rPr>
        <w:t xml:space="preserve"> онлайн </w:t>
      </w:r>
      <w:r w:rsidR="00C56B78" w:rsidRPr="00C56B78">
        <w:rPr>
          <w:color w:val="000000"/>
          <w:sz w:val="28"/>
          <w:szCs w:val="23"/>
        </w:rPr>
        <w:t>общения с родителями.</w:t>
      </w:r>
    </w:p>
    <w:p w:rsidR="00B73F89" w:rsidRDefault="00B73F89" w:rsidP="00B73F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07395" w:rsidRDefault="00223FBB" w:rsidP="0010739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3"/>
        </w:rPr>
        <w:t>1.11</w:t>
      </w:r>
      <w:r w:rsidR="00107395" w:rsidRPr="00107395">
        <w:rPr>
          <w:b/>
          <w:color w:val="000000"/>
          <w:sz w:val="28"/>
          <w:szCs w:val="23"/>
        </w:rPr>
        <w:t>.</w:t>
      </w:r>
      <w:r w:rsidR="00107395">
        <w:rPr>
          <w:b/>
          <w:color w:val="000000"/>
          <w:sz w:val="28"/>
          <w:szCs w:val="28"/>
        </w:rPr>
        <w:t>Выводы</w:t>
      </w:r>
      <w:r w:rsidR="00107395">
        <w:rPr>
          <w:color w:val="000000"/>
          <w:sz w:val="28"/>
          <w:szCs w:val="28"/>
        </w:rPr>
        <w:t>.</w:t>
      </w:r>
    </w:p>
    <w:p w:rsidR="00107395" w:rsidRDefault="00107395" w:rsidP="00107395">
      <w:pPr>
        <w:shd w:val="clear" w:color="auto" w:fill="FFFFFF"/>
        <w:rPr>
          <w:b/>
          <w:color w:val="000000"/>
          <w:sz w:val="28"/>
          <w:szCs w:val="28"/>
        </w:rPr>
      </w:pPr>
    </w:p>
    <w:p w:rsidR="00107395" w:rsidRDefault="00107395" w:rsidP="0010739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Позитивные тенденции развития Учреждения</w:t>
      </w:r>
      <w:r>
        <w:rPr>
          <w:color w:val="000000"/>
          <w:sz w:val="28"/>
          <w:szCs w:val="28"/>
        </w:rPr>
        <w:t>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Администрация Учреждения своевременно осуществляет приведение локальных актов в соответствие с нормативными документами федерального и регионального уровней. Штат Учреждения укомплектован педагогическими кадрами. Все педагоги имеют среднее или высшее профессиональное образование по направлению педагогической деятельности. Благодаря взаимодействию с образовательными организациями района и области в Учреждении за отчетный период целенаправленно организована работа по повышению квалификации педагогов. Успешно осуществляется внутреннее обучение педагогических кадров. Существенное влияние на рост и развитие профессионального мастерства педагогов оказывает проведение ими самоанализа по критериям эффективности с последующим материальным стимулированием труда. Дополнительное материальное стимулирование труда педагогических работников активизировало деятельность по накоплению и распространению опыта работы в Учреждении, районе и области, и привлекло педагогов к участию в конкурсах.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отчетный период в рамках реализации ООП ДО наблюдалась положительная динамика в развитии воспитанников.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Наметилась положительная тенденция к участию всех субъектов педагогического процесса (педагогов, воспитанников, родителей) в конкурсах и фестивалях разного уровня.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Прослеживаются положительная динамика в повышении педагогической грамотности родителей в воспитании и развитии детей. Родители (законные представители) активнее принимают участие в подготовке и проведении совместной деятельности с воспитанниками.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отчетный период по результатам анкетирования родителей прослеживаются стабильные положительные результаты по вопросу удовлетворенности образовательной деятельностью коллектива Учреждения (удовлетворены 91,3%).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Учреждении функционирует Совет родителей, Попечительский совет, которые совместно с администрацией решают вопросы функционирования Учреждения, повышения качества образовательных услуг.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Состояние материально-технической базы учреждения соответствует санитарно-гигиеническим требованиям и позволяет на оптимальном уровне реализовывать образовательные задачи. Своевременно проводится необходимый текущий ремонт здания и помещений Учреждения.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07395" w:rsidRDefault="00223FBB" w:rsidP="0010739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1.12</w:t>
      </w:r>
      <w:r w:rsidR="00107395">
        <w:rPr>
          <w:b/>
          <w:color w:val="000000"/>
          <w:sz w:val="28"/>
          <w:szCs w:val="28"/>
        </w:rPr>
        <w:t>. Проблемы, причины и перспективы развития</w:t>
      </w:r>
      <w:r w:rsidR="00107395">
        <w:rPr>
          <w:color w:val="000000"/>
          <w:sz w:val="28"/>
          <w:szCs w:val="28"/>
        </w:rPr>
        <w:t>.</w:t>
      </w:r>
    </w:p>
    <w:p w:rsidR="00107395" w:rsidRDefault="00107395" w:rsidP="0010739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07395" w:rsidRDefault="00107395" w:rsidP="00107395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6. Проблемы, причины и перспективы развития Учреждения</w:t>
      </w:r>
    </w:p>
    <w:p w:rsidR="00107395" w:rsidRDefault="00107395" w:rsidP="00107395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5"/>
        <w:gridCol w:w="3106"/>
        <w:gridCol w:w="3114"/>
      </w:tblGrid>
      <w:tr w:rsidR="00107395" w:rsidTr="0010739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Проблемы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3"/>
                <w:lang w:eastAsia="en-US"/>
              </w:rPr>
              <w:t>Причины.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3"/>
                <w:lang w:eastAsia="en-US"/>
              </w:rPr>
              <w:t>Перспективы.</w:t>
            </w:r>
          </w:p>
        </w:tc>
      </w:tr>
      <w:tr w:rsidR="00107395" w:rsidTr="0010739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отчетного периода значительно повысился объем документооборота, тре-бующий углубленного рассмотрения и тщательной разработки.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Изменения в законодательстве об образовании приводят к внесению изменений в локальные акты Учреждения.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 w:rsidP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Активизация работы администрации Учреждения, Методического совета, творческой группы</w:t>
            </w:r>
          </w:p>
        </w:tc>
      </w:tr>
      <w:tr w:rsidR="00107395" w:rsidTr="0010739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 w:rsidP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 xml:space="preserve">Учреждение не пополняется молодыми специалистами, имею-щими специальность «воспитатель дошколь-ного образования».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Отрицательное отношение к профессии воспитателя в следствие боязни трудности и ответственности в работе с детьми.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 w:rsidP="00107395">
            <w:pPr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Повышать уровень востребованности профессии через СМИ, сайт Учреждения, соцсети.</w:t>
            </w:r>
          </w:p>
          <w:p w:rsidR="00107395" w:rsidRDefault="00107395" w:rsidP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Направление админист-рацией педагогических работников на обуче</w:t>
            </w:r>
            <w:r w:rsidR="00C61466">
              <w:rPr>
                <w:color w:val="000000"/>
                <w:sz w:val="28"/>
                <w:szCs w:val="23"/>
                <w:lang w:eastAsia="en-US"/>
              </w:rPr>
              <w:t>-</w:t>
            </w:r>
            <w:r>
              <w:rPr>
                <w:color w:val="000000"/>
                <w:sz w:val="28"/>
                <w:szCs w:val="23"/>
                <w:lang w:eastAsia="en-US"/>
              </w:rPr>
              <w:t>ние по программам переподготовки.</w:t>
            </w:r>
          </w:p>
        </w:tc>
      </w:tr>
      <w:tr w:rsidR="00107395" w:rsidTr="0010739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107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Увеличение скорости Интернета до 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Default="00C826E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Задачи, поставленные в национальном</w:t>
            </w:r>
            <w:r w:rsidR="00107395">
              <w:rPr>
                <w:color w:val="000000"/>
                <w:sz w:val="28"/>
                <w:szCs w:val="28"/>
                <w:lang w:eastAsia="en-US"/>
              </w:rPr>
              <w:t xml:space="preserve"> проект</w:t>
            </w:r>
            <w:r>
              <w:rPr>
                <w:color w:val="000000"/>
                <w:sz w:val="28"/>
                <w:szCs w:val="28"/>
                <w:lang w:eastAsia="en-US"/>
              </w:rPr>
              <w:t>е «Цифровая экономика»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95" w:rsidRPr="00C826EB" w:rsidRDefault="00C826E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Заключение контракта с Узловая.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Net</w:t>
            </w:r>
          </w:p>
        </w:tc>
      </w:tr>
      <w:tr w:rsidR="00107395" w:rsidTr="0010739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5" w:rsidRDefault="00107395">
            <w:pPr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Отсутствие дополнительного образования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5" w:rsidRDefault="0040253E" w:rsidP="004025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Задачи, поставленные в национальном проекте «Образование»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5" w:rsidRDefault="004025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Получение лицензии на допобразование.</w:t>
            </w:r>
          </w:p>
          <w:p w:rsidR="0040253E" w:rsidRDefault="004025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работы кружков </w:t>
            </w:r>
            <w:r w:rsidR="00A859D2">
              <w:rPr>
                <w:color w:val="000000"/>
                <w:sz w:val="28"/>
                <w:szCs w:val="23"/>
                <w:lang w:eastAsia="en-US"/>
              </w:rPr>
              <w:t>по робото-технике, финансовой грамотности, математи-ческому развитию, ре</w:t>
            </w:r>
            <w:r w:rsidR="00C61466">
              <w:rPr>
                <w:color w:val="000000"/>
                <w:sz w:val="28"/>
                <w:szCs w:val="23"/>
                <w:lang w:eastAsia="en-US"/>
              </w:rPr>
              <w:t>-</w:t>
            </w:r>
            <w:r w:rsidR="00A859D2">
              <w:rPr>
                <w:color w:val="000000"/>
                <w:sz w:val="28"/>
                <w:szCs w:val="23"/>
                <w:lang w:eastAsia="en-US"/>
              </w:rPr>
              <w:t>чевому развитию, обу</w:t>
            </w:r>
            <w:r w:rsidR="00C61466">
              <w:rPr>
                <w:color w:val="000000"/>
                <w:sz w:val="28"/>
                <w:szCs w:val="23"/>
                <w:lang w:eastAsia="en-US"/>
              </w:rPr>
              <w:t>-</w:t>
            </w:r>
            <w:r w:rsidR="00A859D2">
              <w:rPr>
                <w:color w:val="000000"/>
                <w:sz w:val="28"/>
                <w:szCs w:val="23"/>
                <w:lang w:eastAsia="en-US"/>
              </w:rPr>
              <w:t>чению игре в шашки</w:t>
            </w:r>
          </w:p>
        </w:tc>
      </w:tr>
    </w:tbl>
    <w:p w:rsidR="00223FBB" w:rsidRDefault="00223FBB" w:rsidP="00C61466">
      <w:pPr>
        <w:shd w:val="clear" w:color="auto" w:fill="FFFFFF"/>
        <w:jc w:val="center"/>
        <w:rPr>
          <w:b/>
          <w:color w:val="000000"/>
          <w:sz w:val="28"/>
          <w:szCs w:val="23"/>
        </w:rPr>
      </w:pPr>
    </w:p>
    <w:p w:rsidR="00107395" w:rsidRDefault="00107395" w:rsidP="00223FBB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2 раздел. Концептуально-прогностический</w:t>
      </w:r>
    </w:p>
    <w:p w:rsidR="00107395" w:rsidRDefault="00107395" w:rsidP="00107395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lastRenderedPageBreak/>
        <w:t>2.1. Концептуальные основы развития Учреждения на 2021-2025 годы</w:t>
      </w:r>
    </w:p>
    <w:p w:rsidR="00107395" w:rsidRDefault="00107395" w:rsidP="0010739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07395" w:rsidRDefault="00107395" w:rsidP="00107395">
      <w:pPr>
        <w:shd w:val="clear" w:color="auto" w:fill="FFFFFF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Концепция развития предполагает построение новой организационно-правовой модели развития детского сада, направленной на повышение качества дошкольного образования путем обеспечения кадровых, материально-технических и организационно-правовых условий образовательной деятельности учреждения, что позволит осуществить переход дошкольного учреждения в качественно новое состояние.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Образ будущего для нас - это Учреждение, где 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Для того,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родителями.</w:t>
      </w:r>
    </w:p>
    <w:p w:rsidR="00107395" w:rsidRDefault="00A859D2" w:rsidP="00107395">
      <w:pPr>
        <w:shd w:val="clear" w:color="auto" w:fill="FFFFFF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Таким образом, цель</w:t>
      </w:r>
      <w:r w:rsidR="00107395">
        <w:rPr>
          <w:color w:val="000000"/>
          <w:sz w:val="28"/>
          <w:szCs w:val="27"/>
        </w:rPr>
        <w:t> 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107395" w:rsidRDefault="00107395" w:rsidP="00107395">
      <w:pPr>
        <w:shd w:val="clear" w:color="auto" w:fill="FFFFFF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Миссия МКДОУ д/с общеразвивающего вида №1 -  создать современные условия для воспитания, </w:t>
      </w:r>
      <w:r w:rsidR="00261600">
        <w:rPr>
          <w:color w:val="000000"/>
          <w:sz w:val="28"/>
          <w:szCs w:val="27"/>
        </w:rPr>
        <w:t>развития и образования</w:t>
      </w:r>
      <w:r>
        <w:rPr>
          <w:color w:val="000000"/>
          <w:sz w:val="28"/>
          <w:szCs w:val="27"/>
        </w:rPr>
        <w:t xml:space="preserve"> детей дошкольного возраста. </w:t>
      </w:r>
    </w:p>
    <w:p w:rsidR="00261600" w:rsidRDefault="00261600" w:rsidP="00107395">
      <w:pPr>
        <w:shd w:val="clear" w:color="auto" w:fill="FFFFFF"/>
        <w:jc w:val="both"/>
        <w:rPr>
          <w:color w:val="000000"/>
          <w:sz w:val="28"/>
          <w:szCs w:val="27"/>
        </w:rPr>
      </w:pPr>
    </w:p>
    <w:p w:rsidR="00261600" w:rsidRDefault="00261600" w:rsidP="00261600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2.2. Основные направления, этапы реализации программы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Стратегия развития учреждения рассчитана на период до 2025 года. Стратегия определяет совокупность реализации приоритетных направлений, ориентированных на развитие Учреждения. </w:t>
      </w:r>
    </w:p>
    <w:p w:rsidR="00261600" w:rsidRDefault="00261600" w:rsidP="002616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261600" w:rsidRDefault="00261600" w:rsidP="00261600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Финансовый план реализации Программы развития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Основным источником финансирования инновационного развития Учреждения на ближайшие годы останутся бюджетные ассигнования в виде сметного финансирования и дополнительно привлечённые бюджетные и внебюджетные ресурсы. 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1600" w:rsidRDefault="00261600" w:rsidP="00261600">
      <w:pPr>
        <w:shd w:val="clear" w:color="auto" w:fill="FFFFFF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Финансовые условия реализации программы. </w:t>
      </w:r>
    </w:p>
    <w:p w:rsidR="00261600" w:rsidRDefault="00261600" w:rsidP="00261600">
      <w:pPr>
        <w:shd w:val="clear" w:color="auto" w:fill="FFFFFF"/>
        <w:rPr>
          <w:sz w:val="28"/>
        </w:rPr>
      </w:pPr>
    </w:p>
    <w:p w:rsidR="00261600" w:rsidRDefault="00261600" w:rsidP="00261600">
      <w:pPr>
        <w:shd w:val="clear" w:color="auto" w:fill="FFFFFF"/>
        <w:jc w:val="both"/>
        <w:rPr>
          <w:sz w:val="28"/>
        </w:rPr>
      </w:pPr>
      <w:r>
        <w:rPr>
          <w:sz w:val="28"/>
        </w:rPr>
        <w:lastRenderedPageBreak/>
        <w:t xml:space="preserve">     Финансирование реализации программы осуществляется в объёме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РФ. </w:t>
      </w:r>
    </w:p>
    <w:p w:rsidR="00261600" w:rsidRDefault="00261600" w:rsidP="00261600">
      <w:pPr>
        <w:shd w:val="clear" w:color="auto" w:fill="FFFFFF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1559"/>
        <w:gridCol w:w="1383"/>
      </w:tblGrid>
      <w:tr w:rsidR="00261600" w:rsidTr="0026160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расходов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рублях</w:t>
            </w:r>
          </w:p>
        </w:tc>
      </w:tr>
      <w:tr w:rsidR="00261600" w:rsidTr="0026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00" w:rsidRDefault="0026160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2025г.</w:t>
            </w:r>
          </w:p>
        </w:tc>
      </w:tr>
      <w:tr w:rsidR="00261600" w:rsidTr="0026160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ФЗ об образовании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20 295 435, 67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rPr>
                <w:lang w:eastAsia="en-US"/>
              </w:rPr>
            </w:pPr>
            <w:r>
              <w:rPr>
                <w:lang w:eastAsia="en-US"/>
              </w:rPr>
              <w:t>20 295 435, 67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rPr>
                <w:lang w:eastAsia="en-US"/>
              </w:rPr>
            </w:pPr>
            <w:r>
              <w:rPr>
                <w:lang w:eastAsia="en-US"/>
              </w:rPr>
              <w:t>20 295 435, 67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20  650 000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20 650 000</w:t>
            </w:r>
          </w:p>
        </w:tc>
      </w:tr>
      <w:tr w:rsidR="00261600" w:rsidTr="0026160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1 371 600, 25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rPr>
                <w:lang w:eastAsia="en-US"/>
              </w:rPr>
            </w:pPr>
            <w:r>
              <w:rPr>
                <w:lang w:eastAsia="en-US"/>
              </w:rPr>
              <w:t>1 371 600, 25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rPr>
                <w:lang w:eastAsia="en-US"/>
              </w:rPr>
            </w:pPr>
            <w:r>
              <w:rPr>
                <w:lang w:eastAsia="en-US"/>
              </w:rPr>
              <w:t>1 371 600, 25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1 400 000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коммунальные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2 658 977, 30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2 738 746,91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2 898 285,56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2 958 130,49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2 990 203,45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89 242.30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89 242.30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89 242.30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89 242.30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89 242.30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мероприятия «Повышение уровня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41 950,00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41 950,00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мероприятия «Профилактика преступлений и правонарушений»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24 810,00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21 300,00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21 300,00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мероприятия «Профилактика терроризма и других проявлений экстремизма»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22 248,00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23 540,00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23 540,00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мероприятий по оснащению Учреждения Отечественным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A85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A85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A85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A85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00" w:rsidRDefault="00A85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</w:tr>
      <w:tr w:rsidR="00261600" w:rsidTr="0026160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Внебюджетное финансирование (родительская плата)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мягкий инвентарь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чистящие и моющие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100 000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130 000</w:t>
            </w:r>
          </w:p>
        </w:tc>
      </w:tr>
      <w:tr w:rsidR="00261600" w:rsidTr="0026160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бюджет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игровое оборудование, игры и игрушки;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дидактическое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интерактивное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спортивное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</w:tr>
      <w:tr w:rsidR="00261600" w:rsidTr="0026160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Благотворительные средства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материалы для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хозяйственные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</w:tr>
      <w:tr w:rsidR="00261600" w:rsidTr="002616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расходные материалы для офисной техники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00" w:rsidRDefault="00261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</w:tr>
    </w:tbl>
    <w:p w:rsidR="00261600" w:rsidRDefault="00261600" w:rsidP="0026160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61600" w:rsidRPr="00261600" w:rsidRDefault="00261600" w:rsidP="00261600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261600">
        <w:rPr>
          <w:b/>
          <w:i/>
          <w:color w:val="000000"/>
          <w:sz w:val="28"/>
          <w:szCs w:val="28"/>
        </w:rPr>
        <w:t>Угрозы и риски реализации Программы</w:t>
      </w:r>
    </w:p>
    <w:p w:rsidR="00261600" w:rsidRP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 w:rsidRPr="00261600">
        <w:rPr>
          <w:color w:val="000000"/>
          <w:sz w:val="28"/>
          <w:szCs w:val="28"/>
        </w:rPr>
        <w:t>Программа разв</w:t>
      </w:r>
      <w:r w:rsidR="00223FBB">
        <w:rPr>
          <w:color w:val="000000"/>
          <w:sz w:val="28"/>
          <w:szCs w:val="28"/>
        </w:rPr>
        <w:t>ития призвана не допустить риски</w:t>
      </w:r>
      <w:r w:rsidRPr="00261600">
        <w:rPr>
          <w:color w:val="000000"/>
          <w:sz w:val="28"/>
          <w:szCs w:val="28"/>
        </w:rPr>
        <w:t>, связанные с потерей таких ключевых преимуществ Учреждения:</w:t>
      </w:r>
    </w:p>
    <w:p w:rsidR="00261600" w:rsidRDefault="00261600" w:rsidP="00261600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конкурентно способность Учреждения и привлекательность в родительском сообществе в связи с высокими показателями качества образования;</w:t>
      </w:r>
    </w:p>
    <w:p w:rsidR="00261600" w:rsidRDefault="00261600" w:rsidP="00261600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конкурентоспособность воспитанников и педагогов Учреждения в системе конкурсов, олимпиад, конференций и др.;</w:t>
      </w:r>
    </w:p>
    <w:p w:rsidR="00261600" w:rsidRDefault="00261600" w:rsidP="00261600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конкурентоспособность выпускников Учреждения в системе общего образования;</w:t>
      </w:r>
    </w:p>
    <w:p w:rsidR="00261600" w:rsidRDefault="00261600" w:rsidP="00261600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высокое качество и материально-техническая оснащенность образовательного процесса.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Конкурентные преимущества Учреждения определяются следующими факторами: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стабильно высоким качеством образования;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наличием опыта инновационной деятельности, потенциалом педагогических и управленческих команд в области проектирования, образовательных и организационно-управленческих инноваций.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Мы выделили следующие группы рисков, которые могут возникнуть в ходе реализации Программы: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нормативно-правовые риски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организационно-управленческие риски могут быть связаны с недостатками в управлении реализацией Программой.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Риски, связанные с недостатками в управлении программой, ошибки при выборе механизмов управленческой коррекции программных мероприятий, </w:t>
      </w:r>
      <w:r>
        <w:rPr>
          <w:color w:val="000000"/>
          <w:sz w:val="28"/>
          <w:szCs w:val="28"/>
        </w:rPr>
        <w:lastRenderedPageBreak/>
        <w:t xml:space="preserve">могут быть вызваны слабой координацией действий различных субъектов образовательной политики. 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Социальные риски связаны с отсутствием поддержки идей Программы со стороны субъектов образовательного процесса.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Возможные пути устранения угроз и рисков: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1.Разъяснение идей Программы развития Учреждения.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2.Повышение профессиональной компетентности административных и педагогических кадров.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3.Организация мониторинга.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Научно-методическое, информационное и экспертно-аналитическое сопровождение.</w:t>
      </w:r>
    </w:p>
    <w:p w:rsidR="00261600" w:rsidRDefault="00261600" w:rsidP="00107395">
      <w:pPr>
        <w:shd w:val="clear" w:color="auto" w:fill="FFFFFF"/>
        <w:jc w:val="both"/>
        <w:rPr>
          <w:color w:val="000000"/>
          <w:sz w:val="22"/>
          <w:szCs w:val="21"/>
        </w:rPr>
      </w:pPr>
    </w:p>
    <w:p w:rsidR="00261600" w:rsidRDefault="00261600" w:rsidP="0026160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управления реализацией Программы развития</w:t>
      </w:r>
      <w:r>
        <w:rPr>
          <w:color w:val="000000"/>
          <w:sz w:val="28"/>
          <w:szCs w:val="28"/>
        </w:rPr>
        <w:t>.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Руководство и контроль в ходе реализации Программы развития осуществляется администрацией Учреждения и представителями родительской общественности.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 xml:space="preserve">     Система организации контроля выполнения Программы: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- отражение плана мероприятий контроля в годовом плане Учреждения, в тематике педагогических советов;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- публикации на сайте Учреждения, в СМИ;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- отчет администрации перед общим собранием работников, в публичном докладе;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- участие в родителей в независимой оценке качества образовательной деятельности;</w:t>
      </w:r>
    </w:p>
    <w:p w:rsid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 w:rsidRPr="00261600">
        <w:rPr>
          <w:sz w:val="28"/>
          <w:szCs w:val="28"/>
        </w:rPr>
        <w:t>- участие в районных, региональных, Всерос</w:t>
      </w:r>
      <w:r>
        <w:rPr>
          <w:sz w:val="28"/>
          <w:szCs w:val="28"/>
        </w:rPr>
        <w:t>сийских семинарах, конференциях;</w:t>
      </w:r>
    </w:p>
    <w:p w:rsidR="00261600" w:rsidRPr="00261600" w:rsidRDefault="00261600" w:rsidP="002616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конечных результатов.</w:t>
      </w:r>
    </w:p>
    <w:p w:rsidR="00261600" w:rsidRPr="00261600" w:rsidRDefault="00261600" w:rsidP="00261600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261600" w:rsidRDefault="00261600" w:rsidP="00261600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Инструментарий проведения контроля за реализацией программы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 родителей и сотрудников;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независимая оценка качества образования Учреждения; 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статис</w:t>
      </w:r>
      <w:r w:rsidR="00223FBB">
        <w:rPr>
          <w:color w:val="000000"/>
          <w:sz w:val="28"/>
          <w:szCs w:val="28"/>
        </w:rPr>
        <w:t>тические показатели мониторинга;</w:t>
      </w:r>
    </w:p>
    <w:p w:rsidR="00223FBB" w:rsidRDefault="00223FBB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конечных результатов.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1600" w:rsidRDefault="00261600" w:rsidP="00261600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Социальный эффект от реализации программы: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удовлетворение требований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рейтинга дошкольного образовательного учреждения;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доверия родителей к Учреждению и решение возникающих проблем через взаимодействие с родительской общественностью.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1600" w:rsidRDefault="00261600" w:rsidP="00261600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2.3. Прогнозируемый результат</w:t>
      </w:r>
    </w:p>
    <w:p w:rsidR="00261600" w:rsidRDefault="00261600" w:rsidP="00261600">
      <w:pPr>
        <w:shd w:val="clear" w:color="auto" w:fill="FFFFFF"/>
        <w:jc w:val="center"/>
        <w:rPr>
          <w:b/>
          <w:color w:val="000000"/>
          <w:sz w:val="28"/>
          <w:szCs w:val="23"/>
        </w:rPr>
      </w:pPr>
    </w:p>
    <w:p w:rsidR="00261600" w:rsidRDefault="00261600" w:rsidP="00261600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lastRenderedPageBreak/>
        <w:t xml:space="preserve">Результативность реализации программы развития: </w:t>
      </w:r>
    </w:p>
    <w:p w:rsidR="00261600" w:rsidRDefault="00261600" w:rsidP="002616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3FBB" w:rsidRDefault="00261600" w:rsidP="00261600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 xml:space="preserve">- </w:t>
      </w:r>
      <w:r w:rsidR="00223FBB">
        <w:rPr>
          <w:color w:val="000000"/>
          <w:sz w:val="28"/>
          <w:szCs w:val="23"/>
          <w:lang w:eastAsia="en-US"/>
        </w:rPr>
        <w:t>обновление содержания образования;</w:t>
      </w:r>
    </w:p>
    <w:p w:rsidR="00223FBB" w:rsidRDefault="00223FBB" w:rsidP="00223FB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введение дополнительных образовательных услуг по робототехнике, финансовой грамотности, математическому развитию, речевому развитию, обучению игре в шашки</w:t>
      </w:r>
      <w:r w:rsidR="002E580B">
        <w:rPr>
          <w:color w:val="000000"/>
          <w:sz w:val="28"/>
          <w:szCs w:val="23"/>
          <w:lang w:eastAsia="en-US"/>
        </w:rPr>
        <w:t xml:space="preserve"> и др. (всего 10 кружков)</w:t>
      </w:r>
      <w:r>
        <w:rPr>
          <w:color w:val="000000"/>
          <w:sz w:val="28"/>
          <w:szCs w:val="23"/>
          <w:lang w:eastAsia="en-US"/>
        </w:rPr>
        <w:t>;</w:t>
      </w:r>
    </w:p>
    <w:p w:rsidR="00223FBB" w:rsidRDefault="00223FBB" w:rsidP="00223FB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снижение роста заболеваемости детей на 1,3 детодня через мероприятия, направленные на оздоровление и укрепление детского организма;</w:t>
      </w:r>
    </w:p>
    <w:p w:rsidR="00223FBB" w:rsidRDefault="00223FBB" w:rsidP="00223FB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охват дополнительным образованием 80% детей с 5 до 7 лет;</w:t>
      </w:r>
    </w:p>
    <w:p w:rsidR="002E580B" w:rsidRDefault="002E580B" w:rsidP="00223FB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доведение количества педагогов, имеющих высшую квалификационную категорию до 5 человек (40%), имеющих первую квалификационную категорию до 6 человек (50%);</w:t>
      </w:r>
    </w:p>
    <w:p w:rsidR="00223FBB" w:rsidRDefault="00223FBB" w:rsidP="00223FB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успешное освоение выпускниками Учреждения основной образовательной программы, достижение оптимального качества образования (повышение высокого уровня подготовки к школе до 100%);</w:t>
      </w:r>
    </w:p>
    <w:p w:rsidR="00223FBB" w:rsidRDefault="00223FBB" w:rsidP="00223FBB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color w:val="000000"/>
          <w:sz w:val="28"/>
          <w:szCs w:val="23"/>
          <w:lang w:eastAsia="en-US"/>
        </w:rPr>
        <w:t>- создание безопасной информационной среды в Учреждении путем установки 100% отечественного программного обеспечения; д</w:t>
      </w:r>
      <w:r w:rsidR="002E580B">
        <w:rPr>
          <w:color w:val="000000"/>
          <w:sz w:val="28"/>
          <w:szCs w:val="23"/>
          <w:lang w:eastAsia="en-US"/>
        </w:rPr>
        <w:t xml:space="preserve">оведение </w:t>
      </w:r>
      <w:r>
        <w:rPr>
          <w:color w:val="000000"/>
          <w:sz w:val="28"/>
          <w:szCs w:val="23"/>
          <w:lang w:eastAsia="en-US"/>
        </w:rPr>
        <w:t xml:space="preserve">скорости Интернета до 100 </w:t>
      </w:r>
      <w:r w:rsidR="002E580B">
        <w:rPr>
          <w:color w:val="000000"/>
          <w:sz w:val="28"/>
          <w:szCs w:val="23"/>
          <w:lang w:eastAsia="en-US"/>
        </w:rPr>
        <w:t>Мбт/ч;</w:t>
      </w:r>
    </w:p>
    <w:p w:rsidR="002E580B" w:rsidRDefault="002E580B" w:rsidP="002E580B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>-  улучшение материально-технической оснащенности групп и участков на 70%;</w:t>
      </w:r>
    </w:p>
    <w:p w:rsidR="00261600" w:rsidRDefault="002E580B" w:rsidP="00261600">
      <w:pPr>
        <w:shd w:val="clear" w:color="auto" w:fill="FFFFFF"/>
        <w:jc w:val="both"/>
        <w:rPr>
          <w:color w:val="000000"/>
          <w:sz w:val="28"/>
          <w:szCs w:val="23"/>
          <w:lang w:eastAsia="en-US"/>
        </w:rPr>
      </w:pPr>
      <w:r>
        <w:rPr>
          <w:color w:val="000000"/>
          <w:sz w:val="28"/>
          <w:szCs w:val="23"/>
          <w:lang w:eastAsia="en-US"/>
        </w:rPr>
        <w:t xml:space="preserve">- </w:t>
      </w:r>
      <w:r w:rsidR="00261600">
        <w:rPr>
          <w:color w:val="000000"/>
          <w:sz w:val="28"/>
          <w:szCs w:val="23"/>
          <w:lang w:eastAsia="en-US"/>
        </w:rPr>
        <w:t>повышение рейтинга деятельности Учреждения по итогам независимой оценки качества образования, доведение результатов НОКО до 90 баллов);</w:t>
      </w:r>
    </w:p>
    <w:p w:rsidR="00261600" w:rsidRDefault="00261600" w:rsidP="002616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54CE" w:rsidRDefault="000554CE" w:rsidP="000554CE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2.4. Конкретный план действий</w:t>
      </w:r>
      <w:r>
        <w:rPr>
          <w:b/>
          <w:color w:val="000000"/>
          <w:sz w:val="28"/>
          <w:szCs w:val="23"/>
        </w:rPr>
        <w:tab/>
        <w:t xml:space="preserve"> по реализации программы развития. </w:t>
      </w:r>
    </w:p>
    <w:p w:rsidR="000554CE" w:rsidRDefault="000554CE" w:rsidP="000554CE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1"/>
        <w:gridCol w:w="2579"/>
        <w:gridCol w:w="2114"/>
        <w:gridCol w:w="2406"/>
      </w:tblGrid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 направления</w:t>
            </w:r>
          </w:p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преобразований, задачи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Действия (мероприятия)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554CE" w:rsidTr="000554C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 этап – подготовительный </w:t>
            </w: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Создание условий для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успешной реализации мероприятий в соответствии с Программой развития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разработка и корректировка локальных актов, обеспечивающих реализацию программы развития;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разработка проекта обновления материально-технической базы образовательной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деятельности;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разработка основной образовательной программы дошкольного образования;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разработка программы воспитания;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разработка подпрограммы «Здоровый ребенок»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оформление картотек пальчиковых игр, рисования по точкам, графических диктантов, динамических пауз, разных видов гимнастик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Январь-май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 марта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 сентября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 сентября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 сентября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 июня 2021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Заведующий, зам по ВМР, творчес-кая группа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эффективности внедрения в практику работы современных педагогических технологий.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диагностика и </w:t>
            </w:r>
            <w:r w:rsidR="00C231B6"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нализ эффек-тивности внедрения в Учреждении технологий здорового образа жизни;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мониторинг эффективности внедрения в практику работы технологии  мнемотехники;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мониторинг удов</w:t>
            </w:r>
            <w:r w:rsidR="006903C7"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летворенности родителей качест</w:t>
            </w:r>
            <w:r w:rsidR="006903C7"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вом </w:t>
            </w:r>
            <w:r w:rsidR="006903C7">
              <w:rPr>
                <w:color w:val="000000"/>
                <w:sz w:val="28"/>
                <w:szCs w:val="28"/>
                <w:lang w:eastAsia="en-US"/>
              </w:rPr>
              <w:t>предоставля-</w:t>
            </w:r>
            <w:r>
              <w:rPr>
                <w:color w:val="000000"/>
                <w:sz w:val="28"/>
                <w:szCs w:val="28"/>
                <w:lang w:eastAsia="en-US"/>
              </w:rPr>
              <w:t>емых образователь</w:t>
            </w:r>
            <w:r w:rsidR="006903C7"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ных услуг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Заведующий, зам по ВМР, творчес-кая группа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554CE" w:rsidTr="000554C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 этап – внедренческий</w:t>
            </w: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мероприятий по основным направлениям Программы развития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организация дополнительных </w:t>
            </w:r>
            <w:r w:rsidR="002E580B">
              <w:rPr>
                <w:color w:val="000000"/>
                <w:sz w:val="28"/>
                <w:szCs w:val="28"/>
                <w:lang w:eastAsia="en-US"/>
              </w:rPr>
              <w:t>обра</w:t>
            </w:r>
            <w:r w:rsidR="00C826EB">
              <w:rPr>
                <w:color w:val="000000"/>
                <w:sz w:val="28"/>
                <w:szCs w:val="28"/>
                <w:lang w:eastAsia="en-US"/>
              </w:rPr>
              <w:t xml:space="preserve">зовательных услуг </w:t>
            </w:r>
            <w:r w:rsidR="00C826EB">
              <w:rPr>
                <w:color w:val="000000"/>
                <w:sz w:val="28"/>
                <w:szCs w:val="23"/>
                <w:lang w:eastAsia="en-US"/>
              </w:rPr>
              <w:t>по робототехнике, финансовой гра-мотности, матема-тическому разви-тию, речевому развитию, обуче-нию игре в шашки</w:t>
            </w: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дополнительных образовательных услуг </w:t>
            </w:r>
            <w:r>
              <w:rPr>
                <w:color w:val="000000"/>
                <w:sz w:val="28"/>
                <w:szCs w:val="23"/>
                <w:lang w:eastAsia="en-US"/>
              </w:rPr>
              <w:t>по театрализованной деятельности, пению, музицированию, нетрадиционному рисованию, изонити</w:t>
            </w:r>
            <w:r w:rsidR="006903C7">
              <w:rPr>
                <w:color w:val="000000"/>
                <w:sz w:val="28"/>
                <w:szCs w:val="23"/>
                <w:lang w:eastAsia="en-US"/>
              </w:rPr>
              <w:t>, ручному труду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проведение педсовета на тему «Безопасная информационная среда в ДОУ»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проведение педсовета «Речевое развитие ребенка – фактор успешного обучения в школе» - проведение мастер-класса по мнемотехнике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проведение семинара-практикума «Здоровый образ жизни»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педсовет «Знакомство детей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 культурой народов Росии»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прохождение воспитателями аттестации на первую и высшую квалификационную категорию;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использование в образовательной деятельности технологии мнемотехники;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использование в образовательной деятельности технологии здорового образа жизни</w:t>
            </w:r>
            <w:r w:rsidR="006903C7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проведение семейных конкурсов «Символ года», «Сказка, рассказанная на ночь» (сочинительство)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сентябрь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 w:rsidP="006903C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 2022</w:t>
            </w: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 2022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 2022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 2022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апрель 2022 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2021-2025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2021-2022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Заведующий, заместитель заведующего по ВиМР</w:t>
            </w: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826EB" w:rsidRDefault="00C826E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 w:rsidP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Заведующий, заместитель заведующего по ВиМР</w:t>
            </w: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E580B" w:rsidRDefault="002E580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заместитель заведующего по ВиМР 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заместитель заведующего по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ВиМР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 w:rsidP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6903C7" w:rsidRDefault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903C7" w:rsidRDefault="006903C7" w:rsidP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6903C7" w:rsidRDefault="006903C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spacing w:line="294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Мониторинг реализации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основных направлений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Программы развития</w:t>
            </w:r>
          </w:p>
          <w:p w:rsidR="000554CE" w:rsidRDefault="000554CE">
            <w:pPr>
              <w:shd w:val="clear" w:color="auto" w:fill="FFFFFF"/>
              <w:ind w:left="7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Отражение промежуточных результатов реализации программы развития: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sym w:font="Symbol" w:char="F02D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на сайте Учреждения на странице «Реализуем Программу развития»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sym w:font="Symbol" w:char="F02D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 публичном докладе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sym w:font="Symbol" w:char="F02D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выступление на районных  семинарах,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конференциях, совещаниях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2021-2025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 2021-2025</w:t>
            </w:r>
          </w:p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запросу</w:t>
            </w:r>
          </w:p>
          <w:p w:rsidR="000554CE" w:rsidRDefault="000554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заведующего по ВиМР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0554CE" w:rsidTr="000554C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этап - итогово-обобщающий</w:t>
            </w: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Анализ и оценка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эффективности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анализ основных результатов и эффективности реализации Программы развития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мониторинг реализации программы развития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 2025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Ежегодно в мае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0554CE" w:rsidTr="000554CE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Определение новых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направлений развития ДОУ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анкетирование педагогов и родителей;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анализ нормативно-правовых документов;</w:t>
            </w:r>
          </w:p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анализ социальной ситуации развития общества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Default="000554C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 2025</w:t>
            </w:r>
          </w:p>
          <w:p w:rsidR="000554CE" w:rsidRDefault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 w:rsidP="000554C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0554CE" w:rsidRDefault="000554CE" w:rsidP="000554C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0554CE" w:rsidRDefault="000554CE" w:rsidP="000554CE">
      <w:pPr>
        <w:shd w:val="clear" w:color="auto" w:fill="FFFFFF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3"/>
          <w:shd w:val="clear" w:color="auto" w:fill="FFFFFF"/>
        </w:rPr>
        <w:t>РЕСУРСНОЕ ОБЕСПЕЧЕНИЕ</w:t>
      </w:r>
    </w:p>
    <w:p w:rsidR="000554CE" w:rsidRDefault="000554CE" w:rsidP="000554CE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54CE" w:rsidRPr="000554CE" w:rsidTr="000554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jc w:val="center"/>
              <w:rPr>
                <w:color w:val="000000"/>
                <w:sz w:val="40"/>
                <w:szCs w:val="28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shd w:val="clear" w:color="auto" w:fill="FFFFFF"/>
                <w:lang w:eastAsia="en-US"/>
              </w:rPr>
              <w:t>Направления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jc w:val="center"/>
              <w:rPr>
                <w:color w:val="000000"/>
                <w:sz w:val="40"/>
                <w:szCs w:val="28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shd w:val="clear" w:color="auto" w:fill="FFFFFF"/>
                <w:lang w:eastAsia="en-US"/>
              </w:rPr>
              <w:t>Показатели</w:t>
            </w:r>
          </w:p>
        </w:tc>
      </w:tr>
      <w:tr w:rsidR="000554CE" w:rsidRPr="000554CE" w:rsidTr="000554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Финансово-</w:t>
            </w:r>
          </w:p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экономические ресурсы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jc w:val="both"/>
              <w:rPr>
                <w:color w:val="000000"/>
                <w:sz w:val="40"/>
                <w:szCs w:val="28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shd w:val="clear" w:color="auto" w:fill="FFFFFF"/>
                <w:lang w:eastAsia="en-US"/>
              </w:rPr>
              <w:t>Бюджетные и внебюджетные средства</w:t>
            </w:r>
          </w:p>
        </w:tc>
      </w:tr>
      <w:tr w:rsidR="000554CE" w:rsidRPr="000554CE" w:rsidTr="000554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jc w:val="both"/>
              <w:rPr>
                <w:color w:val="000000"/>
                <w:sz w:val="40"/>
                <w:szCs w:val="28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shd w:val="clear" w:color="auto" w:fill="FFFFFF"/>
                <w:lang w:eastAsia="en-US"/>
              </w:rPr>
              <w:t>Кадровые ресурсы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Обеспечение Учрежде</w:t>
            </w:r>
            <w:r>
              <w:rPr>
                <w:color w:val="000000"/>
                <w:sz w:val="28"/>
                <w:szCs w:val="23"/>
                <w:lang w:eastAsia="en-US"/>
              </w:rPr>
              <w:t>ния сотрудниками всех категорий – 100% укомплектованность кадрами.</w:t>
            </w:r>
          </w:p>
        </w:tc>
      </w:tr>
      <w:tr w:rsidR="000554CE" w:rsidRPr="000554CE" w:rsidTr="000554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Информационные</w:t>
            </w:r>
          </w:p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ресурсы</w:t>
            </w:r>
          </w:p>
          <w:p w:rsidR="000554CE" w:rsidRPr="000554CE" w:rsidRDefault="000554CE">
            <w:pPr>
              <w:jc w:val="both"/>
              <w:rPr>
                <w:color w:val="000000"/>
                <w:sz w:val="40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Обеспечение Учреждения техническими устройствами. Широкое</w:t>
            </w:r>
          </w:p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использование информационных ресурсов.</w:t>
            </w:r>
          </w:p>
        </w:tc>
      </w:tr>
      <w:tr w:rsidR="000554CE" w:rsidRPr="000554CE" w:rsidTr="000554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Научно-методические</w:t>
            </w:r>
          </w:p>
          <w:p w:rsidR="000554CE" w:rsidRPr="000554CE" w:rsidRDefault="000554CE">
            <w:pPr>
              <w:shd w:val="clear" w:color="auto" w:fill="FFFFFF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ресурсы</w:t>
            </w:r>
          </w:p>
          <w:p w:rsidR="000554CE" w:rsidRPr="000554CE" w:rsidRDefault="000554CE">
            <w:pPr>
              <w:jc w:val="both"/>
              <w:rPr>
                <w:color w:val="000000"/>
                <w:sz w:val="40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E" w:rsidRDefault="000554CE" w:rsidP="000554CE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 w:rsidRPr="000554CE">
              <w:rPr>
                <w:color w:val="000000"/>
                <w:sz w:val="28"/>
                <w:szCs w:val="23"/>
                <w:lang w:eastAsia="en-US"/>
              </w:rPr>
              <w:t>Пополнение</w:t>
            </w:r>
            <w:r w:rsidR="00C231B6">
              <w:rPr>
                <w:color w:val="000000"/>
                <w:sz w:val="28"/>
                <w:szCs w:val="23"/>
                <w:lang w:eastAsia="en-US"/>
              </w:rPr>
              <w:t xml:space="preserve"> </w:t>
            </w:r>
            <w:r w:rsidRPr="000554CE">
              <w:rPr>
                <w:color w:val="000000"/>
                <w:sz w:val="28"/>
                <w:szCs w:val="23"/>
                <w:lang w:eastAsia="en-US"/>
              </w:rPr>
              <w:t>методического кабинета диагностическим и дидактическим</w:t>
            </w:r>
            <w:r>
              <w:rPr>
                <w:color w:val="000000"/>
                <w:sz w:val="28"/>
                <w:szCs w:val="23"/>
                <w:lang w:eastAsia="en-US"/>
              </w:rPr>
              <w:t xml:space="preserve"> инструментарием</w:t>
            </w:r>
          </w:p>
          <w:p w:rsidR="000554CE" w:rsidRPr="000554CE" w:rsidRDefault="000554CE" w:rsidP="000554CE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lang w:eastAsia="en-US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>Использование интерактивных библиотек, сайтов с методическими разработками.</w:t>
            </w:r>
          </w:p>
        </w:tc>
      </w:tr>
    </w:tbl>
    <w:p w:rsidR="00B73F89" w:rsidRPr="00062F46" w:rsidRDefault="00B73F89" w:rsidP="006903C7">
      <w:pPr>
        <w:rPr>
          <w:sz w:val="28"/>
        </w:rPr>
      </w:pPr>
      <w:bookmarkStart w:id="0" w:name="_GoBack"/>
      <w:bookmarkEnd w:id="0"/>
    </w:p>
    <w:sectPr w:rsidR="00B73F89" w:rsidRPr="00062F46" w:rsidSect="001342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0A" w:rsidRDefault="001F6A0A" w:rsidP="0012657A">
      <w:r>
        <w:separator/>
      </w:r>
    </w:p>
  </w:endnote>
  <w:endnote w:type="continuationSeparator" w:id="0">
    <w:p w:rsidR="001F6A0A" w:rsidRDefault="001F6A0A" w:rsidP="001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399629"/>
      <w:docPartObj>
        <w:docPartGallery w:val="Page Numbers (Bottom of Page)"/>
        <w:docPartUnique/>
      </w:docPartObj>
    </w:sdtPr>
    <w:sdtEndPr/>
    <w:sdtContent>
      <w:p w:rsidR="00C61466" w:rsidRDefault="007D4751">
        <w:pPr>
          <w:pStyle w:val="ac"/>
          <w:jc w:val="right"/>
        </w:pPr>
        <w:r>
          <w:fldChar w:fldCharType="begin"/>
        </w:r>
        <w:r w:rsidR="00A4472A">
          <w:instrText>PAGE   \* MERGEFORMAT</w:instrText>
        </w:r>
        <w:r>
          <w:fldChar w:fldCharType="separate"/>
        </w:r>
        <w:r w:rsidR="00C231B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61466" w:rsidRDefault="00C614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0A" w:rsidRDefault="001F6A0A" w:rsidP="0012657A">
      <w:r>
        <w:separator/>
      </w:r>
    </w:p>
  </w:footnote>
  <w:footnote w:type="continuationSeparator" w:id="0">
    <w:p w:rsidR="001F6A0A" w:rsidRDefault="001F6A0A" w:rsidP="0012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3BB"/>
    <w:multiLevelType w:val="hybridMultilevel"/>
    <w:tmpl w:val="21007F1E"/>
    <w:lvl w:ilvl="0" w:tplc="73586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367"/>
    <w:multiLevelType w:val="multilevel"/>
    <w:tmpl w:val="70C2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3FE0"/>
    <w:multiLevelType w:val="hybridMultilevel"/>
    <w:tmpl w:val="5778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88C"/>
    <w:multiLevelType w:val="hybridMultilevel"/>
    <w:tmpl w:val="043C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579"/>
    <w:multiLevelType w:val="multilevel"/>
    <w:tmpl w:val="5AB66E7C"/>
    <w:lvl w:ilvl="0">
      <w:start w:val="264"/>
      <w:numFmt w:val="decimal"/>
      <w:lvlText w:val="%1.......ꐔ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5" w15:restartNumberingAfterBreak="0">
    <w:nsid w:val="12BC6042"/>
    <w:multiLevelType w:val="hybridMultilevel"/>
    <w:tmpl w:val="3604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5FC4"/>
    <w:multiLevelType w:val="hybridMultilevel"/>
    <w:tmpl w:val="67D6D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10950"/>
    <w:multiLevelType w:val="hybridMultilevel"/>
    <w:tmpl w:val="EC3EB2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F26F2E"/>
    <w:multiLevelType w:val="multilevel"/>
    <w:tmpl w:val="2B4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C6BC1"/>
    <w:multiLevelType w:val="hybridMultilevel"/>
    <w:tmpl w:val="408A5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0DC"/>
    <w:multiLevelType w:val="hybridMultilevel"/>
    <w:tmpl w:val="F9CE0E22"/>
    <w:lvl w:ilvl="0" w:tplc="E77E90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908"/>
    <w:multiLevelType w:val="hybridMultilevel"/>
    <w:tmpl w:val="6566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6DF0"/>
    <w:multiLevelType w:val="hybridMultilevel"/>
    <w:tmpl w:val="C1C2B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01BA4"/>
    <w:multiLevelType w:val="hybridMultilevel"/>
    <w:tmpl w:val="287A1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264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AFF"/>
    <w:rsid w:val="00037610"/>
    <w:rsid w:val="000554CE"/>
    <w:rsid w:val="00062F46"/>
    <w:rsid w:val="000C539B"/>
    <w:rsid w:val="00107395"/>
    <w:rsid w:val="0012657A"/>
    <w:rsid w:val="00134288"/>
    <w:rsid w:val="00150883"/>
    <w:rsid w:val="001F6A0A"/>
    <w:rsid w:val="002121EF"/>
    <w:rsid w:val="00223FBB"/>
    <w:rsid w:val="00261600"/>
    <w:rsid w:val="0026787A"/>
    <w:rsid w:val="002701AE"/>
    <w:rsid w:val="002E580B"/>
    <w:rsid w:val="002F5113"/>
    <w:rsid w:val="00392875"/>
    <w:rsid w:val="0040253E"/>
    <w:rsid w:val="004926B9"/>
    <w:rsid w:val="0050391A"/>
    <w:rsid w:val="00542523"/>
    <w:rsid w:val="005A2AFF"/>
    <w:rsid w:val="005B2C31"/>
    <w:rsid w:val="006903C7"/>
    <w:rsid w:val="00696910"/>
    <w:rsid w:val="006A4A0A"/>
    <w:rsid w:val="006C37EA"/>
    <w:rsid w:val="0073179A"/>
    <w:rsid w:val="00777B7E"/>
    <w:rsid w:val="007A4B12"/>
    <w:rsid w:val="007B4286"/>
    <w:rsid w:val="007D4751"/>
    <w:rsid w:val="00815C01"/>
    <w:rsid w:val="00843B28"/>
    <w:rsid w:val="00944A34"/>
    <w:rsid w:val="00A4472A"/>
    <w:rsid w:val="00A859D2"/>
    <w:rsid w:val="00B73F89"/>
    <w:rsid w:val="00B959DB"/>
    <w:rsid w:val="00BE2975"/>
    <w:rsid w:val="00C231B6"/>
    <w:rsid w:val="00C314BB"/>
    <w:rsid w:val="00C56B78"/>
    <w:rsid w:val="00C61466"/>
    <w:rsid w:val="00C826EB"/>
    <w:rsid w:val="00CF1E95"/>
    <w:rsid w:val="00DE74C3"/>
    <w:rsid w:val="00E002C7"/>
    <w:rsid w:val="00E86C23"/>
    <w:rsid w:val="00ED2B8D"/>
    <w:rsid w:val="00F662A9"/>
    <w:rsid w:val="00FC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9C2C"/>
  <w15:docId w15:val="{91CCD1F8-5234-4F9D-8DA6-663DE70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A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5A2AF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A2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2">
    <w:name w:val="c62"/>
    <w:basedOn w:val="a"/>
    <w:rsid w:val="005A2AFF"/>
    <w:pPr>
      <w:spacing w:before="100" w:beforeAutospacing="1" w:after="100" w:afterAutospacing="1"/>
    </w:pPr>
  </w:style>
  <w:style w:type="paragraph" w:customStyle="1" w:styleId="c26">
    <w:name w:val="c26"/>
    <w:basedOn w:val="a"/>
    <w:rsid w:val="005A2A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2AFF"/>
    <w:pPr>
      <w:spacing w:before="100" w:beforeAutospacing="1" w:after="100" w:afterAutospacing="1"/>
    </w:pPr>
  </w:style>
  <w:style w:type="character" w:customStyle="1" w:styleId="c2">
    <w:name w:val="c2"/>
    <w:basedOn w:val="a0"/>
    <w:rsid w:val="005A2AFF"/>
  </w:style>
  <w:style w:type="character" w:customStyle="1" w:styleId="c3">
    <w:name w:val="c3"/>
    <w:basedOn w:val="a0"/>
    <w:rsid w:val="005A2AFF"/>
  </w:style>
  <w:style w:type="character" w:customStyle="1" w:styleId="c33">
    <w:name w:val="c33"/>
    <w:basedOn w:val="a0"/>
    <w:rsid w:val="005A2AFF"/>
  </w:style>
  <w:style w:type="table" w:styleId="a5">
    <w:name w:val="Table Grid"/>
    <w:basedOn w:val="a1"/>
    <w:uiPriority w:val="39"/>
    <w:rsid w:val="005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A4B1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4B12"/>
    <w:pPr>
      <w:ind w:left="720"/>
      <w:contextualSpacing/>
    </w:pPr>
  </w:style>
  <w:style w:type="character" w:customStyle="1" w:styleId="c1">
    <w:name w:val="c1"/>
    <w:basedOn w:val="a0"/>
    <w:rsid w:val="00062F46"/>
  </w:style>
  <w:style w:type="paragraph" w:styleId="a8">
    <w:name w:val="Normal (Web)"/>
    <w:basedOn w:val="a"/>
    <w:uiPriority w:val="99"/>
    <w:semiHidden/>
    <w:unhideWhenUsed/>
    <w:rsid w:val="00815C0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15C01"/>
    <w:rPr>
      <w:b/>
      <w:bCs/>
    </w:rPr>
  </w:style>
  <w:style w:type="character" w:customStyle="1" w:styleId="c4">
    <w:name w:val="c4"/>
    <w:basedOn w:val="a0"/>
    <w:rsid w:val="0073179A"/>
  </w:style>
  <w:style w:type="paragraph" w:styleId="aa">
    <w:name w:val="header"/>
    <w:basedOn w:val="a"/>
    <w:link w:val="ab"/>
    <w:uiPriority w:val="99"/>
    <w:unhideWhenUsed/>
    <w:rsid w:val="00126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6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78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7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-sad.ru/tula/uzl/mbdou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douds1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2021-02-02T12:45:00Z</cp:lastPrinted>
  <dcterms:created xsi:type="dcterms:W3CDTF">2021-01-28T06:53:00Z</dcterms:created>
  <dcterms:modified xsi:type="dcterms:W3CDTF">2022-11-03T06:47:00Z</dcterms:modified>
</cp:coreProperties>
</file>