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57" w:rsidRPr="00400E57" w:rsidRDefault="00400E57" w:rsidP="00400E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94229F">
        <w:rPr>
          <w:rFonts w:hAnsi="Times New Roman" w:cs="Times New Roman"/>
          <w:color w:val="000000"/>
          <w:sz w:val="24"/>
          <w:szCs w:val="24"/>
        </w:rPr>
        <w:t>Муниципальное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казённое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дошкольное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образовательное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учреждение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 w:rsidRPr="0094229F">
        <w:rPr>
          <w:rFonts w:hAnsi="Times New Roman" w:cs="Times New Roman"/>
          <w:color w:val="000000"/>
          <w:sz w:val="24"/>
          <w:szCs w:val="24"/>
        </w:rPr>
        <w:t>етский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сад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общеразвивающего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94229F">
        <w:br/>
      </w:r>
      <w:r w:rsidRPr="0094229F"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МК</w:t>
      </w:r>
      <w:r w:rsidRPr="0094229F">
        <w:rPr>
          <w:rFonts w:hAnsi="Times New Roman" w:cs="Times New Roman"/>
          <w:color w:val="000000"/>
          <w:sz w:val="24"/>
          <w:szCs w:val="24"/>
        </w:rPr>
        <w:t>ДОУ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общеразвивающего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1)</w:t>
      </w:r>
    </w:p>
    <w:p w:rsidR="00400E57" w:rsidRDefault="00400E57" w:rsidP="00400E5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00E57" w:rsidRDefault="00400E57" w:rsidP="00400E5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00E57" w:rsidRDefault="00400E57" w:rsidP="00400E5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00E57" w:rsidRPr="0094229F" w:rsidRDefault="00400E57" w:rsidP="00400E5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7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7"/>
        <w:gridCol w:w="4153"/>
      </w:tblGrid>
      <w:tr w:rsidR="00400E57" w:rsidRPr="00DC6847" w:rsidTr="00947E4F">
        <w:trPr>
          <w:trHeight w:val="179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E57" w:rsidRPr="00DC6847" w:rsidRDefault="00400E57" w:rsidP="00947E4F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4229F"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94229F">
              <w:br/>
            </w:r>
            <w:r w:rsidRPr="0094229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Pr="009422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29F"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r w:rsidRPr="0094229F">
              <w:br/>
            </w:r>
            <w:r w:rsidRPr="00DC6847">
              <w:rPr>
                <w:rFonts w:ascii="Times New Roman" w:eastAsia="Calibri" w:hAnsi="Times New Roman" w:cs="Times New Roman"/>
                <w:sz w:val="24"/>
                <w:szCs w:val="28"/>
              </w:rPr>
              <w:t>МКДОУ д/с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DC6847">
              <w:rPr>
                <w:rFonts w:ascii="Times New Roman" w:eastAsia="Calibri" w:hAnsi="Times New Roman" w:cs="Times New Roman"/>
                <w:sz w:val="24"/>
                <w:szCs w:val="28"/>
              </w:rPr>
              <w:t>общеразвивающего вида №1</w:t>
            </w:r>
            <w:r w:rsidRPr="0094229F">
              <w:br/>
            </w:r>
            <w:r w:rsidRPr="0094229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94229F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Pr="009422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29F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229F"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r w:rsidRPr="009422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229F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9422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29F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94229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E57" w:rsidRPr="00DC6847" w:rsidRDefault="00400E57" w:rsidP="0094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6847">
              <w:rPr>
                <w:rFonts w:ascii="Times New Roman" w:eastAsia="Calibri" w:hAnsi="Times New Roman" w:cs="Times New Roman"/>
                <w:sz w:val="24"/>
                <w:szCs w:val="28"/>
              </w:rPr>
              <w:t>УТВЕРЖДАЮ</w:t>
            </w:r>
          </w:p>
          <w:p w:rsidR="00400E57" w:rsidRPr="00DC6847" w:rsidRDefault="00400E57" w:rsidP="00947E4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6847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 МКДОУ д/с</w:t>
            </w:r>
          </w:p>
          <w:p w:rsidR="00400E57" w:rsidRPr="00DC6847" w:rsidRDefault="00400E57" w:rsidP="00947E4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6847">
              <w:rPr>
                <w:rFonts w:ascii="Times New Roman" w:eastAsia="Calibri" w:hAnsi="Times New Roman" w:cs="Times New Roman"/>
                <w:sz w:val="24"/>
                <w:szCs w:val="28"/>
              </w:rPr>
              <w:t>общеразвивающего вида №1</w:t>
            </w:r>
          </w:p>
          <w:p w:rsidR="00400E57" w:rsidRPr="00DC6847" w:rsidRDefault="00400E57" w:rsidP="00947E4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6847">
              <w:rPr>
                <w:rFonts w:ascii="Times New Roman" w:eastAsia="Calibri" w:hAnsi="Times New Roman" w:cs="Times New Roman"/>
                <w:sz w:val="24"/>
                <w:szCs w:val="28"/>
              </w:rPr>
              <w:t>_____________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Саутина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М.Н.</w:t>
            </w:r>
            <w:r w:rsidRPr="00DC6847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proofErr w:type="gramEnd"/>
          </w:p>
          <w:p w:rsidR="00400E57" w:rsidRPr="00DC6847" w:rsidRDefault="00400E57" w:rsidP="00947E4F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6847"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18</w:t>
            </w:r>
            <w:r w:rsidRPr="00DC68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» </w:t>
            </w:r>
            <w:r w:rsidRPr="00DC6847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>апреля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2025 </w:t>
            </w:r>
            <w:r w:rsidRPr="00DC6847">
              <w:rPr>
                <w:rFonts w:ascii="Times New Roman" w:eastAsia="Calibri" w:hAnsi="Times New Roman" w:cs="Times New Roman"/>
                <w:sz w:val="24"/>
                <w:szCs w:val="28"/>
              </w:rPr>
              <w:t>г</w:t>
            </w:r>
          </w:p>
          <w:p w:rsidR="00400E57" w:rsidRPr="0094229F" w:rsidRDefault="00400E57" w:rsidP="00947E4F"/>
        </w:tc>
      </w:tr>
    </w:tbl>
    <w:p w:rsidR="00400E57" w:rsidRDefault="00400E57" w:rsidP="00400E57">
      <w:pPr>
        <w:spacing w:after="0"/>
        <w:jc w:val="center"/>
        <w:rPr>
          <w:rFonts w:hAnsi="Times New Roman" w:cs="Times New Roman"/>
          <w:b/>
          <w:bCs/>
          <w:color w:val="000000"/>
          <w:sz w:val="40"/>
          <w:szCs w:val="40"/>
        </w:rPr>
      </w:pPr>
    </w:p>
    <w:p w:rsidR="00400E57" w:rsidRDefault="00400E57" w:rsidP="00400E57">
      <w:pPr>
        <w:spacing w:after="0"/>
        <w:jc w:val="center"/>
        <w:rPr>
          <w:rFonts w:hAnsi="Times New Roman" w:cs="Times New Roman"/>
          <w:b/>
          <w:bCs/>
          <w:color w:val="000000"/>
          <w:sz w:val="40"/>
          <w:szCs w:val="40"/>
        </w:rPr>
      </w:pPr>
    </w:p>
    <w:p w:rsidR="00400E57" w:rsidRDefault="00400E57" w:rsidP="00400E57">
      <w:pPr>
        <w:spacing w:after="0"/>
        <w:jc w:val="center"/>
        <w:rPr>
          <w:rFonts w:hAnsi="Times New Roman" w:cs="Times New Roman"/>
          <w:b/>
          <w:bCs/>
          <w:color w:val="000000"/>
          <w:sz w:val="40"/>
          <w:szCs w:val="40"/>
        </w:rPr>
      </w:pPr>
    </w:p>
    <w:p w:rsidR="00400E57" w:rsidRPr="0017716B" w:rsidRDefault="00400E57" w:rsidP="00400E57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17716B">
        <w:rPr>
          <w:rFonts w:hAnsi="Times New Roman" w:cs="Times New Roman"/>
          <w:b/>
          <w:bCs/>
          <w:color w:val="000000"/>
          <w:sz w:val="40"/>
          <w:szCs w:val="40"/>
        </w:rPr>
        <w:t>Отчет</w:t>
      </w:r>
      <w:r w:rsidRPr="0017716B">
        <w:rPr>
          <w:rFonts w:hAnsi="Times New Roman" w:cs="Times New Roman"/>
          <w:b/>
          <w:bCs/>
          <w:color w:val="000000"/>
          <w:sz w:val="40"/>
          <w:szCs w:val="40"/>
        </w:rPr>
        <w:t xml:space="preserve"> </w:t>
      </w:r>
      <w:r w:rsidRPr="0017716B">
        <w:rPr>
          <w:rFonts w:hAnsi="Times New Roman" w:cs="Times New Roman"/>
          <w:b/>
          <w:bCs/>
          <w:color w:val="000000"/>
          <w:sz w:val="40"/>
          <w:szCs w:val="40"/>
        </w:rPr>
        <w:t>о результатах</w:t>
      </w:r>
      <w:r w:rsidRPr="0017716B">
        <w:rPr>
          <w:rFonts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 w:rsidRPr="0017716B">
        <w:rPr>
          <w:rFonts w:hAnsi="Times New Roman" w:cs="Times New Roman"/>
          <w:b/>
          <w:bCs/>
          <w:color w:val="000000"/>
          <w:sz w:val="40"/>
          <w:szCs w:val="40"/>
        </w:rPr>
        <w:t>самообследования</w:t>
      </w:r>
      <w:proofErr w:type="spellEnd"/>
      <w:r w:rsidRPr="0017716B">
        <w:rPr>
          <w:sz w:val="40"/>
          <w:szCs w:val="40"/>
        </w:rPr>
        <w:br/>
      </w:r>
      <w:r w:rsidRPr="0017716B">
        <w:rPr>
          <w:rFonts w:ascii="Times New Roman" w:eastAsia="Calibri" w:hAnsi="Times New Roman" w:cs="Times New Roman"/>
          <w:sz w:val="40"/>
          <w:szCs w:val="40"/>
        </w:rPr>
        <w:t xml:space="preserve">муниципального казённого дошкольного образовательного учреждения детского сада общеразвивающего вида № 1 </w:t>
      </w:r>
      <w:r w:rsidRPr="0017716B">
        <w:rPr>
          <w:rFonts w:hAnsi="Times New Roman" w:cs="Times New Roman"/>
          <w:color w:val="000000"/>
          <w:sz w:val="40"/>
          <w:szCs w:val="40"/>
        </w:rPr>
        <w:t>за </w:t>
      </w:r>
      <w:r w:rsidRPr="0017716B">
        <w:rPr>
          <w:rFonts w:hAnsi="Times New Roman" w:cs="Times New Roman"/>
          <w:color w:val="000000"/>
          <w:sz w:val="40"/>
          <w:szCs w:val="40"/>
        </w:rPr>
        <w:t>2024</w:t>
      </w:r>
      <w:r w:rsidRPr="0017716B">
        <w:rPr>
          <w:rFonts w:hAnsi="Times New Roman" w:cs="Times New Roman"/>
          <w:color w:val="000000"/>
          <w:sz w:val="40"/>
          <w:szCs w:val="40"/>
        </w:rPr>
        <w:t> год</w:t>
      </w:r>
    </w:p>
    <w:p w:rsidR="00400E57" w:rsidRPr="0017716B" w:rsidRDefault="00400E57" w:rsidP="00400E57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</w:p>
    <w:p w:rsidR="00400E57" w:rsidRPr="0017716B" w:rsidRDefault="00400E57" w:rsidP="00400E57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</w:p>
    <w:p w:rsidR="00400E57" w:rsidRPr="0017716B" w:rsidRDefault="00400E57" w:rsidP="00400E57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</w:p>
    <w:p w:rsidR="00400E57" w:rsidRDefault="00400E57" w:rsidP="00400E5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:rsidR="00400E57" w:rsidRPr="0017716B" w:rsidRDefault="00400E57" w:rsidP="00400E5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:rsidR="00400E57" w:rsidRDefault="00400E57" w:rsidP="00400E57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</w:p>
    <w:p w:rsidR="00400E57" w:rsidRDefault="00400E57" w:rsidP="00400E57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</w:p>
    <w:p w:rsidR="00400E57" w:rsidRDefault="00400E57" w:rsidP="00400E57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</w:p>
    <w:p w:rsidR="00400E57" w:rsidRPr="0017716B" w:rsidRDefault="00400E57" w:rsidP="00400E57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r w:rsidRPr="0017716B">
        <w:rPr>
          <w:b/>
          <w:bCs/>
          <w:color w:val="252525"/>
          <w:spacing w:val="-2"/>
          <w:sz w:val="42"/>
          <w:szCs w:val="42"/>
        </w:rPr>
        <w:lastRenderedPageBreak/>
        <w:t>Общие сведения об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17716B">
        <w:rPr>
          <w:b/>
          <w:bCs/>
          <w:color w:val="252525"/>
          <w:spacing w:val="-2"/>
          <w:sz w:val="42"/>
          <w:szCs w:val="42"/>
        </w:rPr>
        <w:t>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85"/>
        <w:gridCol w:w="6920"/>
      </w:tblGrid>
      <w:tr w:rsidR="00400E57" w:rsidRPr="00400E57" w:rsidTr="00947E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E57" w:rsidRPr="00400E57" w:rsidRDefault="00400E57" w:rsidP="00947E4F">
            <w:pPr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 w:rsidRPr="00400E57">
              <w:rPr>
                <w:rFonts w:ascii="Times New Roman" w:hAnsi="Times New Roman" w:cs="Times New Roman"/>
              </w:rPr>
              <w:br/>
            </w:r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E57" w:rsidRPr="00400E57" w:rsidRDefault="00400E57" w:rsidP="00947E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казённое дошкольное образовательное учреждение детский сад общеразвивающего вида № 1</w:t>
            </w:r>
            <w:r w:rsidRPr="00400E57">
              <w:rPr>
                <w:rFonts w:ascii="Times New Roman" w:hAnsi="Times New Roman" w:cs="Times New Roman"/>
              </w:rPr>
              <w:br/>
            </w:r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(МКДОУ д/с общеразвивающего вида № 1)</w:t>
            </w:r>
          </w:p>
        </w:tc>
      </w:tr>
      <w:tr w:rsidR="00400E57" w:rsidRPr="00400E57" w:rsidTr="00947E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E57" w:rsidRPr="00400E57" w:rsidRDefault="00400E57" w:rsidP="00947E4F">
            <w:pPr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E57" w:rsidRPr="00400E57" w:rsidRDefault="00400E57" w:rsidP="00947E4F">
            <w:pPr>
              <w:rPr>
                <w:rFonts w:ascii="Times New Roman" w:hAnsi="Times New Roman" w:cs="Times New Roman"/>
              </w:rPr>
            </w:pPr>
            <w:proofErr w:type="spellStart"/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Саутина</w:t>
            </w:r>
            <w:proofErr w:type="spellEnd"/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Николаевна </w:t>
            </w:r>
          </w:p>
        </w:tc>
      </w:tr>
      <w:tr w:rsidR="00400E57" w:rsidRPr="00400E57" w:rsidTr="00947E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E57" w:rsidRPr="00400E57" w:rsidRDefault="00400E57" w:rsidP="00947E4F">
            <w:pPr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E57" w:rsidRPr="00400E57" w:rsidRDefault="00400E57" w:rsidP="00947E4F">
            <w:pPr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301600, Россия, Тульская область, </w:t>
            </w:r>
            <w:proofErr w:type="spellStart"/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Узловский</w:t>
            </w:r>
            <w:proofErr w:type="spellEnd"/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город Узловая, улица Октябрьская, дом 41</w:t>
            </w:r>
          </w:p>
        </w:tc>
      </w:tr>
      <w:tr w:rsidR="00400E57" w:rsidRPr="00400E57" w:rsidTr="00947E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E57" w:rsidRPr="00400E57" w:rsidRDefault="00400E57" w:rsidP="00947E4F">
            <w:pPr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E57" w:rsidRPr="00400E57" w:rsidRDefault="00400E57" w:rsidP="00947E4F">
            <w:pPr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8(48731) 6-02-36</w:t>
            </w:r>
            <w:r w:rsidRPr="00400E57">
              <w:rPr>
                <w:rFonts w:ascii="Times New Roman" w:hAnsi="Times New Roman" w:cs="Times New Roman"/>
              </w:rPr>
              <w:t xml:space="preserve">, </w:t>
            </w:r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8(48731) 6-26-66</w:t>
            </w:r>
          </w:p>
        </w:tc>
      </w:tr>
      <w:tr w:rsidR="00400E57" w:rsidRPr="00400E57" w:rsidTr="00947E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E57" w:rsidRPr="00400E57" w:rsidRDefault="00400E57" w:rsidP="00947E4F">
            <w:pPr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E57" w:rsidRPr="00400E57" w:rsidRDefault="00400E57" w:rsidP="00947E4F">
            <w:pPr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mkdouds1.uzl@tularegion.org</w:t>
            </w:r>
          </w:p>
        </w:tc>
      </w:tr>
      <w:tr w:rsidR="00400E57" w:rsidRPr="00400E57" w:rsidTr="00947E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E57" w:rsidRPr="00400E57" w:rsidRDefault="00400E57" w:rsidP="00947E4F">
            <w:pPr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E57" w:rsidRPr="00400E57" w:rsidRDefault="00400E57" w:rsidP="00947E4F">
            <w:pPr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Узловский</w:t>
            </w:r>
            <w:proofErr w:type="spellEnd"/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400E57" w:rsidRPr="00400E57" w:rsidTr="00947E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E57" w:rsidRPr="00400E57" w:rsidRDefault="00400E57" w:rsidP="00947E4F">
            <w:pPr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E57" w:rsidRPr="00400E57" w:rsidRDefault="00400E57" w:rsidP="00947E4F">
            <w:pPr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 год</w:t>
            </w:r>
          </w:p>
        </w:tc>
      </w:tr>
      <w:tr w:rsidR="00400E57" w:rsidRPr="00400E57" w:rsidTr="00947E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E57" w:rsidRPr="00400E57" w:rsidRDefault="00400E57" w:rsidP="00947E4F">
            <w:pPr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0E57" w:rsidRPr="00400E57" w:rsidRDefault="00400E57" w:rsidP="00947E4F">
            <w:pPr>
              <w:rPr>
                <w:rFonts w:ascii="Times New Roman" w:hAnsi="Times New Roman" w:cs="Times New Roman"/>
              </w:rPr>
            </w:pPr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</w:t>
            </w:r>
            <w:r w:rsidRPr="00400E57">
              <w:rPr>
                <w:rFonts w:ascii="Times New Roman" w:hAnsi="Times New Roman" w:cs="Times New Roman"/>
                <w:sz w:val="24"/>
                <w:szCs w:val="28"/>
              </w:rPr>
              <w:t>11 декабря 2015 года</w:t>
            </w:r>
            <w:r w:rsidRPr="00400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00E57">
              <w:rPr>
                <w:rFonts w:ascii="Times New Roman" w:hAnsi="Times New Roman" w:cs="Times New Roman"/>
                <w:sz w:val="24"/>
                <w:szCs w:val="28"/>
              </w:rPr>
              <w:t>серия 71Л02 № 0000139</w:t>
            </w:r>
          </w:p>
        </w:tc>
      </w:tr>
    </w:tbl>
    <w:p w:rsidR="00400E57" w:rsidRPr="0094229F" w:rsidRDefault="00400E57" w:rsidP="00400E57">
      <w:pPr>
        <w:rPr>
          <w:rFonts w:hAnsi="Times New Roman" w:cs="Times New Roman"/>
          <w:color w:val="000000"/>
          <w:sz w:val="24"/>
          <w:szCs w:val="24"/>
        </w:rPr>
      </w:pPr>
      <w:r w:rsidRPr="0017716B">
        <w:rPr>
          <w:rFonts w:hAnsi="Times New Roman" w:cs="Times New Roman"/>
          <w:color w:val="000000"/>
          <w:sz w:val="24"/>
          <w:szCs w:val="24"/>
        </w:rPr>
        <w:t>Муниципальное</w:t>
      </w:r>
      <w:r w:rsidRPr="0017716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716B">
        <w:rPr>
          <w:rFonts w:hAnsi="Times New Roman" w:cs="Times New Roman"/>
          <w:color w:val="000000"/>
          <w:sz w:val="24"/>
          <w:szCs w:val="24"/>
        </w:rPr>
        <w:t>казённое</w:t>
      </w:r>
      <w:r w:rsidRPr="0017716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716B">
        <w:rPr>
          <w:rFonts w:hAnsi="Times New Roman" w:cs="Times New Roman"/>
          <w:color w:val="000000"/>
          <w:sz w:val="24"/>
          <w:szCs w:val="24"/>
        </w:rPr>
        <w:t>дошкольное</w:t>
      </w:r>
      <w:r w:rsidRPr="0017716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716B">
        <w:rPr>
          <w:rFonts w:hAnsi="Times New Roman" w:cs="Times New Roman"/>
          <w:color w:val="000000"/>
          <w:sz w:val="24"/>
          <w:szCs w:val="24"/>
        </w:rPr>
        <w:t>образовательное</w:t>
      </w:r>
      <w:r w:rsidRPr="0017716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716B">
        <w:rPr>
          <w:rFonts w:hAnsi="Times New Roman" w:cs="Times New Roman"/>
          <w:color w:val="000000"/>
          <w:sz w:val="24"/>
          <w:szCs w:val="24"/>
        </w:rPr>
        <w:t>учреждение</w:t>
      </w:r>
      <w:r w:rsidRPr="0017716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716B">
        <w:rPr>
          <w:rFonts w:hAnsi="Times New Roman" w:cs="Times New Roman"/>
          <w:color w:val="000000"/>
          <w:sz w:val="24"/>
          <w:szCs w:val="24"/>
        </w:rPr>
        <w:t>детский</w:t>
      </w:r>
      <w:r w:rsidRPr="0017716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716B">
        <w:rPr>
          <w:rFonts w:hAnsi="Times New Roman" w:cs="Times New Roman"/>
          <w:color w:val="000000"/>
          <w:sz w:val="24"/>
          <w:szCs w:val="24"/>
        </w:rPr>
        <w:t>сад</w:t>
      </w:r>
      <w:r w:rsidRPr="0017716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716B">
        <w:rPr>
          <w:rFonts w:hAnsi="Times New Roman" w:cs="Times New Roman"/>
          <w:color w:val="000000"/>
          <w:sz w:val="24"/>
          <w:szCs w:val="24"/>
        </w:rPr>
        <w:t>общеразвивающего</w:t>
      </w:r>
      <w:r w:rsidRPr="0017716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716B">
        <w:rPr>
          <w:rFonts w:hAnsi="Times New Roman" w:cs="Times New Roman"/>
          <w:color w:val="000000"/>
          <w:sz w:val="24"/>
          <w:szCs w:val="24"/>
        </w:rPr>
        <w:t>вида</w:t>
      </w:r>
      <w:r w:rsidRPr="0017716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716B">
        <w:rPr>
          <w:rFonts w:hAnsi="Times New Roman" w:cs="Times New Roman"/>
          <w:color w:val="000000"/>
          <w:sz w:val="24"/>
          <w:szCs w:val="24"/>
        </w:rPr>
        <w:t>№</w:t>
      </w:r>
      <w:r w:rsidRPr="0017716B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716B">
        <w:rPr>
          <w:rFonts w:hAnsi="Times New Roman" w:cs="Times New Roman"/>
          <w:color w:val="000000"/>
          <w:sz w:val="24"/>
          <w:szCs w:val="24"/>
        </w:rPr>
        <w:t>(</w:t>
      </w:r>
      <w:r w:rsidRPr="0017716B">
        <w:rPr>
          <w:rFonts w:hAnsi="Times New Roman" w:cs="Times New Roman"/>
          <w:color w:val="000000"/>
          <w:sz w:val="24"/>
          <w:szCs w:val="24"/>
        </w:rPr>
        <w:t>МКДОУ</w:t>
      </w:r>
      <w:r w:rsidRPr="0017716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716B">
        <w:rPr>
          <w:rFonts w:hAnsi="Times New Roman" w:cs="Times New Roman"/>
          <w:color w:val="000000"/>
          <w:sz w:val="24"/>
          <w:szCs w:val="24"/>
        </w:rPr>
        <w:t>д</w:t>
      </w:r>
      <w:r w:rsidRPr="0017716B">
        <w:rPr>
          <w:rFonts w:hAnsi="Times New Roman" w:cs="Times New Roman"/>
          <w:color w:val="000000"/>
          <w:sz w:val="24"/>
          <w:szCs w:val="24"/>
        </w:rPr>
        <w:t>/</w:t>
      </w:r>
      <w:r w:rsidRPr="0017716B">
        <w:rPr>
          <w:rFonts w:hAnsi="Times New Roman" w:cs="Times New Roman"/>
          <w:color w:val="000000"/>
          <w:sz w:val="24"/>
          <w:szCs w:val="24"/>
        </w:rPr>
        <w:t>с</w:t>
      </w:r>
      <w:r w:rsidRPr="0017716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716B">
        <w:rPr>
          <w:rFonts w:hAnsi="Times New Roman" w:cs="Times New Roman"/>
          <w:color w:val="000000"/>
          <w:sz w:val="24"/>
          <w:szCs w:val="24"/>
        </w:rPr>
        <w:t>общеразвивающего</w:t>
      </w:r>
      <w:r w:rsidRPr="0017716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716B">
        <w:rPr>
          <w:rFonts w:hAnsi="Times New Roman" w:cs="Times New Roman"/>
          <w:color w:val="000000"/>
          <w:sz w:val="24"/>
          <w:szCs w:val="24"/>
        </w:rPr>
        <w:t>вида</w:t>
      </w:r>
      <w:r w:rsidRPr="0017716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716B">
        <w:rPr>
          <w:rFonts w:hAnsi="Times New Roman" w:cs="Times New Roman"/>
          <w:color w:val="000000"/>
          <w:sz w:val="24"/>
          <w:szCs w:val="24"/>
        </w:rPr>
        <w:t>№ </w:t>
      </w:r>
      <w:r w:rsidRPr="0017716B">
        <w:rPr>
          <w:rFonts w:hAnsi="Times New Roman" w:cs="Times New Roman"/>
          <w:color w:val="000000"/>
          <w:sz w:val="24"/>
          <w:szCs w:val="24"/>
        </w:rPr>
        <w:t>1</w:t>
      </w:r>
      <w:proofErr w:type="gramStart"/>
      <w:r w:rsidRPr="0017716B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716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 w:rsidRPr="0094229F"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–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Детский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сад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4229F">
        <w:rPr>
          <w:rFonts w:hAnsi="Times New Roman" w:cs="Times New Roman"/>
          <w:color w:val="000000"/>
          <w:sz w:val="24"/>
          <w:szCs w:val="24"/>
        </w:rPr>
        <w:t>расположено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жилом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районе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города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вдали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производящих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предприятий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торговых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мест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4229F">
        <w:rPr>
          <w:rFonts w:hAnsi="Times New Roman" w:cs="Times New Roman"/>
          <w:color w:val="000000"/>
          <w:sz w:val="24"/>
          <w:szCs w:val="24"/>
        </w:rPr>
        <w:t>Здание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Детского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сада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построено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типовому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проекту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4229F">
        <w:rPr>
          <w:rFonts w:hAnsi="Times New Roman" w:cs="Times New Roman"/>
          <w:color w:val="000000"/>
          <w:sz w:val="24"/>
          <w:szCs w:val="24"/>
        </w:rPr>
        <w:t>Проектная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наполняемость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мест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4229F">
        <w:rPr>
          <w:rFonts w:hAnsi="Times New Roman" w:cs="Times New Roman"/>
          <w:color w:val="000000"/>
          <w:sz w:val="24"/>
          <w:szCs w:val="24"/>
        </w:rPr>
        <w:t>Общая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площадь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здания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3301,7</w:t>
      </w:r>
      <w:r w:rsidRPr="0094229F">
        <w:rPr>
          <w:rFonts w:hAnsi="Times New Roman" w:cs="Times New Roman"/>
          <w:color w:val="000000"/>
          <w:sz w:val="24"/>
          <w:szCs w:val="24"/>
        </w:rPr>
        <w:t>кв</w:t>
      </w:r>
      <w:r w:rsidRPr="0094229F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м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229F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них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площадь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помещений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229F">
        <w:rPr>
          <w:rFonts w:hAnsi="Times New Roman" w:cs="Times New Roman"/>
          <w:color w:val="000000"/>
          <w:sz w:val="24"/>
          <w:szCs w:val="24"/>
        </w:rPr>
        <w:t>используемых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непосредственно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для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нужд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процесса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229F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2185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кв</w:t>
      </w:r>
      <w:r w:rsidRPr="0094229F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м</w:t>
      </w:r>
      <w:r w:rsidRPr="0094229F">
        <w:rPr>
          <w:rFonts w:hAnsi="Times New Roman" w:cs="Times New Roman"/>
          <w:color w:val="000000"/>
          <w:sz w:val="24"/>
          <w:szCs w:val="24"/>
        </w:rPr>
        <w:t>.</w:t>
      </w:r>
    </w:p>
    <w:p w:rsidR="00400E57" w:rsidRPr="0094229F" w:rsidRDefault="00400E57" w:rsidP="00400E57">
      <w:pPr>
        <w:rPr>
          <w:rFonts w:hAnsi="Times New Roman" w:cs="Times New Roman"/>
          <w:color w:val="000000"/>
          <w:sz w:val="24"/>
          <w:szCs w:val="24"/>
        </w:rPr>
      </w:pPr>
      <w:r w:rsidRPr="0094229F">
        <w:rPr>
          <w:rFonts w:hAnsi="Times New Roman" w:cs="Times New Roman"/>
          <w:color w:val="000000"/>
          <w:sz w:val="24"/>
          <w:szCs w:val="24"/>
        </w:rPr>
        <w:t>Цель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Детского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–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по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программ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4229F">
        <w:rPr>
          <w:rFonts w:hAnsi="Times New Roman" w:cs="Times New Roman"/>
          <w:color w:val="000000"/>
          <w:sz w:val="24"/>
          <w:szCs w:val="24"/>
        </w:rPr>
        <w:t>.</w:t>
      </w:r>
    </w:p>
    <w:p w:rsidR="00400E57" w:rsidRPr="0094229F" w:rsidRDefault="00400E57" w:rsidP="00400E57">
      <w:pPr>
        <w:rPr>
          <w:rFonts w:hAnsi="Times New Roman" w:cs="Times New Roman"/>
          <w:color w:val="000000"/>
          <w:sz w:val="24"/>
          <w:szCs w:val="24"/>
        </w:rPr>
      </w:pPr>
      <w:r w:rsidRPr="0094229F">
        <w:rPr>
          <w:rFonts w:hAnsi="Times New Roman" w:cs="Times New Roman"/>
          <w:color w:val="000000"/>
          <w:sz w:val="24"/>
          <w:szCs w:val="24"/>
        </w:rPr>
        <w:t>Предметом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Детского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сада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является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общей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культуры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229F">
        <w:rPr>
          <w:rFonts w:hAnsi="Times New Roman" w:cs="Times New Roman"/>
          <w:color w:val="000000"/>
          <w:sz w:val="24"/>
          <w:szCs w:val="24"/>
        </w:rPr>
        <w:t>развитие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физических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229F">
        <w:rPr>
          <w:rFonts w:hAnsi="Times New Roman" w:cs="Times New Roman"/>
          <w:color w:val="000000"/>
          <w:sz w:val="24"/>
          <w:szCs w:val="24"/>
        </w:rPr>
        <w:t>интеллектуальных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229F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229F">
        <w:rPr>
          <w:rFonts w:hAnsi="Times New Roman" w:cs="Times New Roman"/>
          <w:color w:val="000000"/>
          <w:sz w:val="24"/>
          <w:szCs w:val="24"/>
        </w:rPr>
        <w:t>эстетических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качеств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229F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предпосылок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учебной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229F">
        <w:rPr>
          <w:rFonts w:hAnsi="Times New Roman" w:cs="Times New Roman"/>
          <w:color w:val="000000"/>
          <w:sz w:val="24"/>
          <w:szCs w:val="24"/>
        </w:rPr>
        <w:t>сохранение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укрепление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здоровья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94229F">
        <w:rPr>
          <w:rFonts w:hAnsi="Times New Roman" w:cs="Times New Roman"/>
          <w:color w:val="000000"/>
          <w:sz w:val="24"/>
          <w:szCs w:val="24"/>
        </w:rPr>
        <w:t>.</w:t>
      </w:r>
    </w:p>
    <w:p w:rsidR="00400E57" w:rsidRDefault="00400E57" w:rsidP="00400E57">
      <w:pPr>
        <w:rPr>
          <w:rFonts w:hAnsi="Times New Roman" w:cs="Times New Roman"/>
          <w:color w:val="000000"/>
          <w:sz w:val="24"/>
          <w:szCs w:val="24"/>
        </w:rPr>
      </w:pPr>
      <w:r w:rsidRPr="0094229F">
        <w:rPr>
          <w:rFonts w:hAnsi="Times New Roman" w:cs="Times New Roman"/>
          <w:color w:val="000000"/>
          <w:sz w:val="24"/>
          <w:szCs w:val="24"/>
        </w:rPr>
        <w:t>Режим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работы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Детского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сада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4229F">
        <w:rPr>
          <w:rFonts w:hAnsi="Times New Roman" w:cs="Times New Roman"/>
          <w:color w:val="000000"/>
          <w:sz w:val="24"/>
          <w:szCs w:val="24"/>
        </w:rPr>
        <w:t>рабочая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–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пятидневная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229F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понедельника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пятницу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4229F">
        <w:rPr>
          <w:rFonts w:hAnsi="Times New Roman" w:cs="Times New Roman"/>
          <w:color w:val="000000"/>
          <w:sz w:val="24"/>
          <w:szCs w:val="24"/>
        </w:rPr>
        <w:t>Длительность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пребывания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детей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–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E63">
        <w:rPr>
          <w:rFonts w:hAnsi="Times New Roman" w:cs="Times New Roman"/>
          <w:color w:val="000000"/>
          <w:sz w:val="24"/>
          <w:szCs w:val="24"/>
        </w:rPr>
        <w:t xml:space="preserve">10, 5 </w:t>
      </w:r>
      <w:r w:rsidRPr="00A83E63">
        <w:rPr>
          <w:rFonts w:hAnsi="Times New Roman" w:cs="Times New Roman"/>
          <w:color w:val="000000"/>
          <w:sz w:val="24"/>
          <w:szCs w:val="24"/>
        </w:rPr>
        <w:t>часов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4229F">
        <w:rPr>
          <w:rFonts w:hAnsi="Times New Roman" w:cs="Times New Roman"/>
          <w:color w:val="000000"/>
          <w:sz w:val="24"/>
          <w:szCs w:val="24"/>
        </w:rPr>
        <w:t>Режим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работы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–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с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E63">
        <w:rPr>
          <w:rFonts w:hAnsi="Times New Roman" w:cs="Times New Roman"/>
          <w:color w:val="000000"/>
          <w:sz w:val="24"/>
          <w:szCs w:val="24"/>
        </w:rPr>
        <w:t xml:space="preserve">7.30 </w:t>
      </w:r>
      <w:r w:rsidRPr="00A83E63">
        <w:rPr>
          <w:rFonts w:hAnsi="Times New Roman" w:cs="Times New Roman"/>
          <w:color w:val="000000"/>
          <w:sz w:val="24"/>
          <w:szCs w:val="24"/>
        </w:rPr>
        <w:t>до</w:t>
      </w:r>
      <w:r w:rsidRPr="00A83E63">
        <w:rPr>
          <w:rFonts w:hAnsi="Times New Roman" w:cs="Times New Roman"/>
          <w:color w:val="000000"/>
          <w:sz w:val="24"/>
          <w:szCs w:val="24"/>
        </w:rPr>
        <w:t xml:space="preserve"> 18.00</w:t>
      </w:r>
      <w:r>
        <w:rPr>
          <w:rFonts w:hAnsi="Times New Roman" w:cs="Times New Roman"/>
          <w:color w:val="000000"/>
          <w:sz w:val="24"/>
          <w:szCs w:val="24"/>
        </w:rPr>
        <w:t>,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E63">
        <w:rPr>
          <w:rFonts w:hAnsi="Times New Roman" w:cs="Times New Roman"/>
          <w:color w:val="000000"/>
          <w:sz w:val="24"/>
          <w:szCs w:val="24"/>
        </w:rPr>
        <w:t>суббота</w:t>
      </w:r>
      <w:r w:rsidRPr="00A83E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E63">
        <w:rPr>
          <w:rFonts w:hAnsi="Times New Roman" w:cs="Times New Roman"/>
          <w:color w:val="000000"/>
          <w:sz w:val="24"/>
          <w:szCs w:val="24"/>
        </w:rPr>
        <w:t>и</w:t>
      </w:r>
      <w:r w:rsidRPr="00A83E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E63">
        <w:rPr>
          <w:rFonts w:hAnsi="Times New Roman" w:cs="Times New Roman"/>
          <w:color w:val="000000"/>
          <w:sz w:val="24"/>
          <w:szCs w:val="24"/>
        </w:rPr>
        <w:t>воскресение</w:t>
      </w:r>
      <w:r w:rsidRPr="00A83E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E63">
        <w:rPr>
          <w:rFonts w:hAnsi="Times New Roman" w:cs="Times New Roman"/>
          <w:color w:val="000000"/>
          <w:sz w:val="24"/>
          <w:szCs w:val="24"/>
        </w:rPr>
        <w:t>–</w:t>
      </w:r>
      <w:r w:rsidRPr="00A83E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E63">
        <w:rPr>
          <w:rFonts w:hAnsi="Times New Roman" w:cs="Times New Roman"/>
          <w:color w:val="000000"/>
          <w:sz w:val="24"/>
          <w:szCs w:val="24"/>
        </w:rPr>
        <w:t>выходные</w:t>
      </w:r>
      <w:r w:rsidRPr="00A83E6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E63">
        <w:rPr>
          <w:rFonts w:hAnsi="Times New Roman" w:cs="Times New Roman"/>
          <w:color w:val="000000"/>
          <w:sz w:val="24"/>
          <w:szCs w:val="24"/>
        </w:rPr>
        <w:t>дни</w:t>
      </w:r>
      <w:r w:rsidRPr="00A83E63">
        <w:rPr>
          <w:rFonts w:hAnsi="Times New Roman" w:cs="Times New Roman"/>
          <w:color w:val="000000"/>
          <w:sz w:val="24"/>
          <w:szCs w:val="24"/>
        </w:rPr>
        <w:t>.</w:t>
      </w:r>
    </w:p>
    <w:p w:rsidR="00A71AF3" w:rsidRPr="00400E57" w:rsidRDefault="00A71AF3" w:rsidP="00400E57">
      <w:pPr>
        <w:rPr>
          <w:rFonts w:hAnsi="Times New Roman" w:cs="Times New Roman"/>
          <w:color w:val="000000"/>
          <w:sz w:val="24"/>
          <w:szCs w:val="24"/>
        </w:rPr>
      </w:pPr>
      <w:r w:rsidRPr="003364E2">
        <w:rPr>
          <w:rFonts w:ascii="Times New Roman" w:hAnsi="Times New Roman" w:cs="Times New Roman"/>
          <w:sz w:val="24"/>
          <w:szCs w:val="28"/>
        </w:rPr>
        <w:t>СТРУКТУРА И КОЛИЧЕСТВО ГРУПП:</w:t>
      </w:r>
    </w:p>
    <w:p w:rsidR="00A71AF3" w:rsidRPr="003364E2" w:rsidRDefault="00A71AF3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2 первые младшие груп</w:t>
      </w:r>
      <w:r w:rsidR="00F2583E">
        <w:rPr>
          <w:rFonts w:ascii="Times New Roman" w:hAnsi="Times New Roman" w:cs="Times New Roman"/>
          <w:sz w:val="24"/>
          <w:szCs w:val="28"/>
        </w:rPr>
        <w:t>пы – дети от 1 года до 3 лет (27</w:t>
      </w:r>
      <w:r w:rsidR="002872CF" w:rsidRPr="003364E2">
        <w:rPr>
          <w:rFonts w:ascii="Times New Roman" w:hAnsi="Times New Roman" w:cs="Times New Roman"/>
          <w:sz w:val="24"/>
          <w:szCs w:val="28"/>
        </w:rPr>
        <w:t xml:space="preserve"> ребенка</w:t>
      </w:r>
      <w:r w:rsidRPr="003364E2">
        <w:rPr>
          <w:rFonts w:ascii="Times New Roman" w:hAnsi="Times New Roman" w:cs="Times New Roman"/>
          <w:sz w:val="24"/>
          <w:szCs w:val="28"/>
        </w:rPr>
        <w:t>)</w:t>
      </w:r>
    </w:p>
    <w:p w:rsidR="00A71AF3" w:rsidRPr="003364E2" w:rsidRDefault="00A71AF3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2 вторые младшие группы – дети от 3 до 4 лет (</w:t>
      </w:r>
      <w:r w:rsidR="00B939CB">
        <w:rPr>
          <w:rFonts w:ascii="Times New Roman" w:hAnsi="Times New Roman" w:cs="Times New Roman"/>
          <w:sz w:val="24"/>
          <w:szCs w:val="28"/>
        </w:rPr>
        <w:t>28</w:t>
      </w:r>
      <w:r w:rsidR="002872CF" w:rsidRPr="003364E2">
        <w:rPr>
          <w:rFonts w:ascii="Times New Roman" w:hAnsi="Times New Roman" w:cs="Times New Roman"/>
          <w:sz w:val="24"/>
          <w:szCs w:val="28"/>
        </w:rPr>
        <w:t xml:space="preserve"> ребен</w:t>
      </w:r>
      <w:r w:rsidR="00120F0A" w:rsidRPr="003364E2">
        <w:rPr>
          <w:rFonts w:ascii="Times New Roman" w:hAnsi="Times New Roman" w:cs="Times New Roman"/>
          <w:sz w:val="24"/>
          <w:szCs w:val="28"/>
        </w:rPr>
        <w:t>к</w:t>
      </w:r>
      <w:r w:rsidR="002872CF" w:rsidRPr="003364E2">
        <w:rPr>
          <w:rFonts w:ascii="Times New Roman" w:hAnsi="Times New Roman" w:cs="Times New Roman"/>
          <w:sz w:val="24"/>
          <w:szCs w:val="28"/>
        </w:rPr>
        <w:t>а</w:t>
      </w:r>
      <w:r w:rsidRPr="003364E2">
        <w:rPr>
          <w:rFonts w:ascii="Times New Roman" w:hAnsi="Times New Roman" w:cs="Times New Roman"/>
          <w:sz w:val="24"/>
          <w:szCs w:val="28"/>
        </w:rPr>
        <w:t>)</w:t>
      </w:r>
    </w:p>
    <w:p w:rsidR="00A71AF3" w:rsidRPr="003364E2" w:rsidRDefault="00A0584F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2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 средние группы – дети от 4 до 5 лет (</w:t>
      </w:r>
      <w:r w:rsidR="00B939CB">
        <w:rPr>
          <w:rFonts w:ascii="Times New Roman" w:hAnsi="Times New Roman" w:cs="Times New Roman"/>
          <w:sz w:val="24"/>
          <w:szCs w:val="28"/>
        </w:rPr>
        <w:t xml:space="preserve">35 </w:t>
      </w:r>
      <w:r w:rsidR="00120F0A" w:rsidRPr="003364E2">
        <w:rPr>
          <w:rFonts w:ascii="Times New Roman" w:hAnsi="Times New Roman" w:cs="Times New Roman"/>
          <w:sz w:val="24"/>
          <w:szCs w:val="28"/>
        </w:rPr>
        <w:t>детей</w:t>
      </w:r>
      <w:r w:rsidR="00A71AF3" w:rsidRPr="003364E2">
        <w:rPr>
          <w:rFonts w:ascii="Times New Roman" w:hAnsi="Times New Roman" w:cs="Times New Roman"/>
          <w:sz w:val="24"/>
          <w:szCs w:val="28"/>
        </w:rPr>
        <w:t>)</w:t>
      </w:r>
    </w:p>
    <w:p w:rsidR="00C60FF2" w:rsidRPr="003364E2" w:rsidRDefault="00B939CB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8"/>
        </w:rPr>
        <w:t>старших  групп</w:t>
      </w:r>
      <w:proofErr w:type="gramEnd"/>
      <w:r w:rsidR="00C60FF2" w:rsidRPr="003364E2">
        <w:rPr>
          <w:rFonts w:ascii="Times New Roman" w:hAnsi="Times New Roman" w:cs="Times New Roman"/>
          <w:sz w:val="24"/>
          <w:szCs w:val="28"/>
        </w:rPr>
        <w:t xml:space="preserve"> комбинированной направл</w:t>
      </w:r>
      <w:r>
        <w:rPr>
          <w:rFonts w:ascii="Times New Roman" w:hAnsi="Times New Roman" w:cs="Times New Roman"/>
          <w:sz w:val="24"/>
          <w:szCs w:val="28"/>
        </w:rPr>
        <w:t>енности – дети от 5 до 6 лет (32</w:t>
      </w:r>
      <w:bookmarkStart w:id="0" w:name="_GoBack"/>
      <w:bookmarkEnd w:id="0"/>
      <w:r w:rsidR="00C60FF2" w:rsidRPr="003364E2">
        <w:rPr>
          <w:rFonts w:ascii="Times New Roman" w:hAnsi="Times New Roman" w:cs="Times New Roman"/>
          <w:sz w:val="24"/>
          <w:szCs w:val="28"/>
        </w:rPr>
        <w:t xml:space="preserve"> детей) </w:t>
      </w:r>
    </w:p>
    <w:p w:rsidR="00A71AF3" w:rsidRPr="003364E2" w:rsidRDefault="00B939CB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 подготовительные к школе</w:t>
      </w:r>
      <w:r>
        <w:rPr>
          <w:rFonts w:ascii="Times New Roman" w:hAnsi="Times New Roman" w:cs="Times New Roman"/>
          <w:sz w:val="24"/>
          <w:szCs w:val="28"/>
        </w:rPr>
        <w:t xml:space="preserve"> группы - дети от 6 до 7 лет (13</w:t>
      </w:r>
      <w:r w:rsidR="00C60FF2" w:rsidRPr="003364E2">
        <w:rPr>
          <w:rFonts w:ascii="Times New Roman" w:hAnsi="Times New Roman" w:cs="Times New Roman"/>
          <w:sz w:val="24"/>
          <w:szCs w:val="28"/>
        </w:rPr>
        <w:t xml:space="preserve"> ребенок</w:t>
      </w:r>
      <w:r w:rsidR="00A71AF3" w:rsidRPr="003364E2">
        <w:rPr>
          <w:rFonts w:ascii="Times New Roman" w:hAnsi="Times New Roman" w:cs="Times New Roman"/>
          <w:sz w:val="24"/>
          <w:szCs w:val="28"/>
        </w:rPr>
        <w:t>)</w:t>
      </w:r>
    </w:p>
    <w:p w:rsidR="00C60FF2" w:rsidRPr="003364E2" w:rsidRDefault="00B939CB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C60FF2" w:rsidRPr="003364E2">
        <w:rPr>
          <w:rFonts w:ascii="Times New Roman" w:hAnsi="Times New Roman" w:cs="Times New Roman"/>
          <w:sz w:val="24"/>
          <w:szCs w:val="28"/>
        </w:rPr>
        <w:t xml:space="preserve"> подготовительная к школе группа комбинированной направленности – дети</w:t>
      </w:r>
      <w:r>
        <w:rPr>
          <w:rFonts w:ascii="Times New Roman" w:hAnsi="Times New Roman" w:cs="Times New Roman"/>
          <w:sz w:val="24"/>
          <w:szCs w:val="28"/>
        </w:rPr>
        <w:t xml:space="preserve"> от 6- до 7 лет (25</w:t>
      </w:r>
      <w:r w:rsidR="00C60FF2" w:rsidRPr="003364E2">
        <w:rPr>
          <w:rFonts w:ascii="Times New Roman" w:hAnsi="Times New Roman" w:cs="Times New Roman"/>
          <w:sz w:val="24"/>
          <w:szCs w:val="28"/>
        </w:rPr>
        <w:t xml:space="preserve"> детей)</w:t>
      </w:r>
    </w:p>
    <w:p w:rsidR="00A71AF3" w:rsidRPr="003364E2" w:rsidRDefault="00A71AF3" w:rsidP="00336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В Учреждении созданы необходимые условия для осуществления образовательного процесса с детьми дошкольного возраста. Вся планировка здания и его оснащение организовано с учетом возрастных особенностей детей. Для каждой возрастной группы имеются все необходимые для полноценного функционирования помещения.</w:t>
      </w:r>
    </w:p>
    <w:p w:rsidR="00A71AF3" w:rsidRPr="003364E2" w:rsidRDefault="00A71AF3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Групповые помещения Учреждения включают:</w:t>
      </w:r>
    </w:p>
    <w:p w:rsidR="00A71AF3" w:rsidRPr="003364E2" w:rsidRDefault="00A71AF3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- приемные (оборудованы индивидуальными шкафчиками для раздевания; в приемных также размещается актуальная информация для родителей);</w:t>
      </w:r>
    </w:p>
    <w:p w:rsidR="00A71AF3" w:rsidRPr="003364E2" w:rsidRDefault="00A71AF3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- групповые /игровые/ комнаты (оборудованы детской мебелью для приема пищи и организации различной деятельности детей, мебелью для размещения игрушек, развивающих и дидактических материалов, игрушками, развивающими и дидактическими материалами);</w:t>
      </w:r>
    </w:p>
    <w:p w:rsidR="00A71AF3" w:rsidRPr="003364E2" w:rsidRDefault="00A71AF3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- спальни (оборудованы индивидуальными кроватями для детей с полным набором постельных принадлежностей)</w:t>
      </w:r>
    </w:p>
    <w:p w:rsidR="00A71AF3" w:rsidRPr="003364E2" w:rsidRDefault="00A71AF3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- туалетные (оборудованы раковинами и унитазами для детей /для группы детей 2-3 лет –индивидуальными горшками/, индивидуальными ящиками для полотенец и расчесок);</w:t>
      </w:r>
    </w:p>
    <w:p w:rsidR="00A71AF3" w:rsidRPr="003364E2" w:rsidRDefault="00A71AF3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- моечные (оборудованы раковинами для мытья посуды, ящиками для сушки и хранения посуды, полным набором столовой и чайной посуды).</w:t>
      </w:r>
    </w:p>
    <w:p w:rsidR="00A71AF3" w:rsidRPr="003364E2" w:rsidRDefault="00A71AF3" w:rsidP="00336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Состав групповых помещений позволяет оптимально организовывать все режимные процессы и деятельность детей.</w:t>
      </w:r>
    </w:p>
    <w:p w:rsidR="00A71AF3" w:rsidRPr="003364E2" w:rsidRDefault="00A71AF3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71AF3" w:rsidRPr="003364E2" w:rsidRDefault="00A71AF3" w:rsidP="00A71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364E2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3364E2">
        <w:rPr>
          <w:rFonts w:ascii="Times New Roman" w:hAnsi="Times New Roman" w:cs="Times New Roman"/>
          <w:b/>
          <w:sz w:val="24"/>
          <w:szCs w:val="28"/>
        </w:rPr>
        <w:t>. Оценка системы управления организации</w:t>
      </w:r>
    </w:p>
    <w:p w:rsidR="00A71AF3" w:rsidRPr="003364E2" w:rsidRDefault="00421BE0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</w:t>
      </w:r>
      <w:r w:rsidR="00A71AF3" w:rsidRPr="003364E2">
        <w:rPr>
          <w:rFonts w:ascii="Times New Roman" w:hAnsi="Times New Roman" w:cs="Times New Roman"/>
          <w:sz w:val="24"/>
          <w:szCs w:val="28"/>
        </w:rPr>
        <w:t>Управление образовательной организацией осуществляется в соответствии с</w:t>
      </w:r>
      <w:r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="00A71AF3" w:rsidRPr="003364E2">
        <w:rPr>
          <w:rFonts w:ascii="Times New Roman" w:hAnsi="Times New Roman" w:cs="Times New Roman"/>
          <w:sz w:val="24"/>
          <w:szCs w:val="28"/>
        </w:rPr>
        <w:t>законодательством Российской Федерации с учетом особенностей, установленных федеральным законом «Об образовании в Российской Федерации».</w:t>
      </w:r>
    </w:p>
    <w:p w:rsidR="00A71AF3" w:rsidRPr="003364E2" w:rsidRDefault="00421BE0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</w:t>
      </w:r>
      <w:r w:rsidR="00A71AF3" w:rsidRPr="003364E2">
        <w:rPr>
          <w:rFonts w:ascii="Times New Roman" w:hAnsi="Times New Roman" w:cs="Times New Roman"/>
          <w:sz w:val="24"/>
          <w:szCs w:val="28"/>
        </w:rPr>
        <w:t>Основная цель управления - эффективное и планомерное использование сил, времени, педагогических ресурсов для достижения оптимального результата.</w:t>
      </w:r>
    </w:p>
    <w:p w:rsidR="00A71AF3" w:rsidRPr="003364E2" w:rsidRDefault="00421BE0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Единоличным исполнительным органом образовательной организации является руководитель образовательной организации – заведующий </w:t>
      </w:r>
      <w:proofErr w:type="spellStart"/>
      <w:r w:rsidR="00783B32">
        <w:rPr>
          <w:rFonts w:ascii="Times New Roman" w:hAnsi="Times New Roman" w:cs="Times New Roman"/>
          <w:sz w:val="24"/>
          <w:szCs w:val="28"/>
        </w:rPr>
        <w:t>Саутина</w:t>
      </w:r>
      <w:proofErr w:type="spellEnd"/>
      <w:r w:rsidR="00783B32">
        <w:rPr>
          <w:rFonts w:ascii="Times New Roman" w:hAnsi="Times New Roman" w:cs="Times New Roman"/>
          <w:sz w:val="24"/>
          <w:szCs w:val="28"/>
        </w:rPr>
        <w:t xml:space="preserve"> Мария Николаевна</w:t>
      </w:r>
      <w:r w:rsidR="00A71AF3" w:rsidRPr="003364E2">
        <w:rPr>
          <w:rFonts w:ascii="Times New Roman" w:hAnsi="Times New Roman" w:cs="Times New Roman"/>
          <w:sz w:val="24"/>
          <w:szCs w:val="28"/>
        </w:rPr>
        <w:t>, осуществляющий текущее руководство деятельностью образовательной организации.</w:t>
      </w:r>
    </w:p>
    <w:p w:rsidR="00A71AF3" w:rsidRPr="003364E2" w:rsidRDefault="00A71AF3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В Учреждении сформированы коллегиальные органы управл</w:t>
      </w:r>
      <w:r w:rsidR="00120F0A" w:rsidRPr="003364E2">
        <w:rPr>
          <w:rFonts w:ascii="Times New Roman" w:hAnsi="Times New Roman" w:cs="Times New Roman"/>
          <w:sz w:val="24"/>
          <w:szCs w:val="28"/>
        </w:rPr>
        <w:t>ения, предусмотренные уставом: О</w:t>
      </w:r>
      <w:r w:rsidRPr="003364E2">
        <w:rPr>
          <w:rFonts w:ascii="Times New Roman" w:hAnsi="Times New Roman" w:cs="Times New Roman"/>
          <w:sz w:val="24"/>
          <w:szCs w:val="28"/>
        </w:rPr>
        <w:t xml:space="preserve">бщее собрание работников, педагогический совет, </w:t>
      </w:r>
      <w:r w:rsidR="00120F0A" w:rsidRPr="003364E2">
        <w:rPr>
          <w:rFonts w:ascii="Times New Roman" w:hAnsi="Times New Roman" w:cs="Times New Roman"/>
          <w:sz w:val="24"/>
          <w:szCs w:val="28"/>
        </w:rPr>
        <w:t>А</w:t>
      </w:r>
      <w:r w:rsidRPr="003364E2">
        <w:rPr>
          <w:rFonts w:ascii="Times New Roman" w:hAnsi="Times New Roman" w:cs="Times New Roman"/>
          <w:sz w:val="24"/>
          <w:szCs w:val="28"/>
        </w:rPr>
        <w:t>дминист</w:t>
      </w:r>
      <w:r w:rsidR="00120F0A" w:rsidRPr="003364E2">
        <w:rPr>
          <w:rFonts w:ascii="Times New Roman" w:hAnsi="Times New Roman" w:cs="Times New Roman"/>
          <w:sz w:val="24"/>
          <w:szCs w:val="28"/>
        </w:rPr>
        <w:t>ративный совет, Совет родителей, П</w:t>
      </w:r>
      <w:r w:rsidRPr="003364E2">
        <w:rPr>
          <w:rFonts w:ascii="Times New Roman" w:hAnsi="Times New Roman" w:cs="Times New Roman"/>
          <w:sz w:val="24"/>
          <w:szCs w:val="28"/>
        </w:rPr>
        <w:t>опечительский совет.</w:t>
      </w:r>
    </w:p>
    <w:p w:rsidR="00A71AF3" w:rsidRPr="003364E2" w:rsidRDefault="00421BE0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</w:t>
      </w:r>
      <w:r w:rsidR="00A71AF3" w:rsidRPr="003364E2">
        <w:rPr>
          <w:rFonts w:ascii="Times New Roman" w:hAnsi="Times New Roman" w:cs="Times New Roman"/>
          <w:sz w:val="24"/>
          <w:szCs w:val="28"/>
        </w:rPr>
        <w:t>Отличительные особенности управленческой модели Учреждения: распределение сфер влияния всех управленческих звеньев, четкое определение функциональных обязанностей, преодоление дублирования в управленческой деятельности, отслеживание процессов образования (воспитания, развития, обучения) на каждо</w:t>
      </w:r>
      <w:r w:rsidRPr="003364E2">
        <w:rPr>
          <w:rFonts w:ascii="Times New Roman" w:hAnsi="Times New Roman" w:cs="Times New Roman"/>
          <w:sz w:val="24"/>
          <w:szCs w:val="28"/>
        </w:rPr>
        <w:t xml:space="preserve">й возрастной ступени с учетом </w:t>
      </w:r>
      <w:r w:rsidR="00A71AF3" w:rsidRPr="003364E2">
        <w:rPr>
          <w:rFonts w:ascii="Times New Roman" w:hAnsi="Times New Roman" w:cs="Times New Roman"/>
          <w:sz w:val="24"/>
          <w:szCs w:val="28"/>
        </w:rPr>
        <w:t>физиологических и психологических особенностей</w:t>
      </w:r>
      <w:r w:rsidRPr="003364E2">
        <w:rPr>
          <w:rFonts w:ascii="Times New Roman" w:hAnsi="Times New Roman" w:cs="Times New Roman"/>
          <w:sz w:val="24"/>
          <w:szCs w:val="28"/>
        </w:rPr>
        <w:t xml:space="preserve"> воспитанников</w:t>
      </w:r>
      <w:r w:rsidR="00A71AF3" w:rsidRPr="003364E2">
        <w:rPr>
          <w:rFonts w:ascii="Times New Roman" w:hAnsi="Times New Roman" w:cs="Times New Roman"/>
          <w:sz w:val="24"/>
          <w:szCs w:val="28"/>
        </w:rPr>
        <w:t>.</w:t>
      </w:r>
    </w:p>
    <w:p w:rsidR="00A71AF3" w:rsidRPr="003364E2" w:rsidRDefault="00A71AF3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71AF3" w:rsidRPr="003364E2" w:rsidRDefault="00A71AF3" w:rsidP="00A71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364E2">
        <w:rPr>
          <w:rFonts w:ascii="Times New Roman" w:hAnsi="Times New Roman" w:cs="Times New Roman"/>
          <w:b/>
          <w:sz w:val="24"/>
          <w:szCs w:val="28"/>
        </w:rPr>
        <w:t>III. Оценка содержания и качество подготовки обучающихся</w:t>
      </w:r>
    </w:p>
    <w:p w:rsidR="00A71AF3" w:rsidRPr="003364E2" w:rsidRDefault="00421BE0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При организации образовательного процесса нами учтен принцип интеграции образовательных областей в соответствии с возрастными возможностями и особенностями детей дошкольного возраста. В основу организации образовательного процесса положен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</w:t>
      </w:r>
      <w:r w:rsidRPr="003364E2">
        <w:rPr>
          <w:rFonts w:ascii="Times New Roman" w:hAnsi="Times New Roman" w:cs="Times New Roman"/>
          <w:sz w:val="24"/>
          <w:szCs w:val="28"/>
        </w:rPr>
        <w:t xml:space="preserve">детей и </w:t>
      </w:r>
      <w:r w:rsidR="00A71AF3" w:rsidRPr="003364E2">
        <w:rPr>
          <w:rFonts w:ascii="Times New Roman" w:hAnsi="Times New Roman" w:cs="Times New Roman"/>
          <w:sz w:val="24"/>
          <w:szCs w:val="28"/>
        </w:rPr>
        <w:t>в самостоятельной деятельности детей.</w:t>
      </w:r>
    </w:p>
    <w:p w:rsidR="00DE2FA6" w:rsidRPr="003364E2" w:rsidRDefault="00DE2FA6" w:rsidP="00DE2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Сре</w:t>
      </w:r>
      <w:r w:rsidR="00D37062" w:rsidRPr="003364E2">
        <w:rPr>
          <w:rFonts w:ascii="Times New Roman" w:hAnsi="Times New Roman" w:cs="Times New Roman"/>
          <w:sz w:val="24"/>
          <w:szCs w:val="28"/>
        </w:rPr>
        <w:t>дний итог освоения программы 4,6 балла</w:t>
      </w:r>
      <w:r w:rsidRPr="003364E2">
        <w:rPr>
          <w:rFonts w:ascii="Times New Roman" w:hAnsi="Times New Roman" w:cs="Times New Roman"/>
          <w:sz w:val="24"/>
          <w:szCs w:val="28"/>
        </w:rPr>
        <w:t>.</w:t>
      </w:r>
    </w:p>
    <w:p w:rsidR="006F5EBF" w:rsidRPr="003364E2" w:rsidRDefault="00D37062" w:rsidP="00DE2FA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Познавательное развитие – 4,5 балла</w:t>
      </w:r>
    </w:p>
    <w:p w:rsidR="006F5EBF" w:rsidRPr="003364E2" w:rsidRDefault="00C60FF2" w:rsidP="00DE2FA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Физическое развитие- 4,5 балла</w:t>
      </w:r>
    </w:p>
    <w:p w:rsidR="006F5EBF" w:rsidRPr="003364E2" w:rsidRDefault="00DE2FA6" w:rsidP="00DE2FA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Социаль</w:t>
      </w:r>
      <w:r w:rsidR="00120F0A" w:rsidRPr="003364E2">
        <w:rPr>
          <w:rFonts w:ascii="Times New Roman" w:hAnsi="Times New Roman" w:cs="Times New Roman"/>
          <w:sz w:val="24"/>
          <w:szCs w:val="28"/>
        </w:rPr>
        <w:t>но-коммуникативное развитие –  4</w:t>
      </w:r>
      <w:r w:rsidR="00C60FF2" w:rsidRPr="003364E2">
        <w:rPr>
          <w:rFonts w:ascii="Times New Roman" w:hAnsi="Times New Roman" w:cs="Times New Roman"/>
          <w:sz w:val="24"/>
          <w:szCs w:val="28"/>
        </w:rPr>
        <w:t>,7 балла</w:t>
      </w:r>
    </w:p>
    <w:p w:rsidR="006F5EBF" w:rsidRPr="003364E2" w:rsidRDefault="00C60FF2" w:rsidP="00DE2FA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Речевое развитие – 4,7 балла</w:t>
      </w:r>
    </w:p>
    <w:p w:rsidR="00DE2FA6" w:rsidRPr="003364E2" w:rsidRDefault="00DE2FA6" w:rsidP="00DE2FA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Художеств</w:t>
      </w:r>
      <w:r w:rsidR="00C60FF2" w:rsidRPr="003364E2">
        <w:rPr>
          <w:rFonts w:ascii="Times New Roman" w:hAnsi="Times New Roman" w:cs="Times New Roman"/>
          <w:sz w:val="24"/>
          <w:szCs w:val="28"/>
        </w:rPr>
        <w:t>енно-эстетическое развитие- 4,5 балла</w:t>
      </w:r>
    </w:p>
    <w:p w:rsidR="00DE2FA6" w:rsidRPr="003364E2" w:rsidRDefault="006F55E7" w:rsidP="00DE2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Среди выпускников </w:t>
      </w:r>
      <w:r w:rsidR="00DE2FA6" w:rsidRPr="003364E2">
        <w:rPr>
          <w:rFonts w:ascii="Times New Roman" w:hAnsi="Times New Roman" w:cs="Times New Roman"/>
          <w:sz w:val="24"/>
          <w:szCs w:val="28"/>
        </w:rPr>
        <w:t xml:space="preserve">уровень освоения </w:t>
      </w:r>
      <w:r w:rsidR="00D911E1" w:rsidRPr="003364E2">
        <w:rPr>
          <w:rFonts w:ascii="Times New Roman" w:hAnsi="Times New Roman" w:cs="Times New Roman"/>
          <w:sz w:val="24"/>
          <w:szCs w:val="28"/>
        </w:rPr>
        <w:t xml:space="preserve">образовательной </w:t>
      </w:r>
      <w:r w:rsidR="00DE2FA6" w:rsidRPr="003364E2">
        <w:rPr>
          <w:rFonts w:ascii="Times New Roman" w:hAnsi="Times New Roman" w:cs="Times New Roman"/>
          <w:sz w:val="24"/>
          <w:szCs w:val="28"/>
        </w:rPr>
        <w:t>программы</w:t>
      </w:r>
      <w:r w:rsidR="00D911E1" w:rsidRPr="003364E2">
        <w:rPr>
          <w:rFonts w:ascii="Times New Roman" w:hAnsi="Times New Roman" w:cs="Times New Roman"/>
          <w:sz w:val="24"/>
          <w:szCs w:val="28"/>
        </w:rPr>
        <w:t xml:space="preserve"> дошкольного образования – 4,7 баллов</w:t>
      </w:r>
      <w:r w:rsidR="00DE2FA6" w:rsidRPr="003364E2">
        <w:rPr>
          <w:rFonts w:ascii="Times New Roman" w:hAnsi="Times New Roman" w:cs="Times New Roman"/>
          <w:sz w:val="24"/>
          <w:szCs w:val="28"/>
        </w:rPr>
        <w:t xml:space="preserve">. Мониторинг «Психологическая готовность к обучению к школе» показал </w:t>
      </w:r>
      <w:r w:rsidR="00D37062" w:rsidRPr="003364E2">
        <w:rPr>
          <w:rFonts w:ascii="Times New Roman" w:hAnsi="Times New Roman" w:cs="Times New Roman"/>
          <w:sz w:val="24"/>
          <w:szCs w:val="28"/>
        </w:rPr>
        <w:t xml:space="preserve">98 </w:t>
      </w:r>
      <w:r w:rsidR="00DE2FA6" w:rsidRPr="003364E2">
        <w:rPr>
          <w:rFonts w:ascii="Times New Roman" w:hAnsi="Times New Roman" w:cs="Times New Roman"/>
          <w:sz w:val="24"/>
          <w:szCs w:val="28"/>
        </w:rPr>
        <w:t>% высокий уровень  готовности воспитанников.</w:t>
      </w:r>
    </w:p>
    <w:p w:rsidR="00A71AF3" w:rsidRPr="003364E2" w:rsidRDefault="007E1399" w:rsidP="00DE2FA6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3364E2">
        <w:rPr>
          <w:rFonts w:ascii="Times New Roman" w:hAnsi="Times New Roman" w:cs="Times New Roman"/>
          <w:sz w:val="24"/>
        </w:rPr>
        <w:t xml:space="preserve">     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В этом году Учреждение пополнило копилку своих наград и достижений. </w:t>
      </w:r>
    </w:p>
    <w:p w:rsidR="00A71AF3" w:rsidRPr="003364E2" w:rsidRDefault="00A71AF3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Воспитанники Учреждения традиционно принимали участие в районных конкурсах и фестивалях. В итоге:</w:t>
      </w:r>
    </w:p>
    <w:p w:rsidR="00DE2FA6" w:rsidRPr="003364E2" w:rsidRDefault="006F55E7" w:rsidP="00DE2FA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- </w:t>
      </w:r>
      <w:r w:rsidR="00D911E1" w:rsidRPr="003364E2">
        <w:rPr>
          <w:rFonts w:ascii="Times New Roman" w:hAnsi="Times New Roman" w:cs="Times New Roman"/>
          <w:sz w:val="24"/>
          <w:szCs w:val="28"/>
        </w:rPr>
        <w:t xml:space="preserve">диплом победителя (1 </w:t>
      </w:r>
      <w:proofErr w:type="gramStart"/>
      <w:r w:rsidR="00D911E1" w:rsidRPr="003364E2">
        <w:rPr>
          <w:rFonts w:ascii="Times New Roman" w:hAnsi="Times New Roman" w:cs="Times New Roman"/>
          <w:sz w:val="24"/>
          <w:szCs w:val="28"/>
        </w:rPr>
        <w:t>место)  районного</w:t>
      </w:r>
      <w:proofErr w:type="gramEnd"/>
      <w:r w:rsidR="00D911E1" w:rsidRPr="003364E2">
        <w:rPr>
          <w:rFonts w:ascii="Times New Roman" w:hAnsi="Times New Roman" w:cs="Times New Roman"/>
          <w:sz w:val="24"/>
          <w:szCs w:val="28"/>
        </w:rPr>
        <w:t xml:space="preserve"> фестиваля</w:t>
      </w:r>
      <w:r w:rsidR="00DE2FA6" w:rsidRPr="003364E2">
        <w:rPr>
          <w:rFonts w:ascii="Times New Roman" w:hAnsi="Times New Roman" w:cs="Times New Roman"/>
          <w:sz w:val="24"/>
          <w:szCs w:val="28"/>
        </w:rPr>
        <w:t xml:space="preserve"> детского творчества детей дошкольного возраста «Маленькие чудеса» в номинации «</w:t>
      </w:r>
      <w:r w:rsidR="005F657C">
        <w:rPr>
          <w:rFonts w:ascii="Times New Roman" w:hAnsi="Times New Roman" w:cs="Times New Roman"/>
          <w:sz w:val="24"/>
          <w:szCs w:val="28"/>
        </w:rPr>
        <w:t>Песенное творчеств</w:t>
      </w:r>
      <w:r w:rsidR="00DE2FA6" w:rsidRPr="003364E2">
        <w:rPr>
          <w:rFonts w:ascii="Times New Roman" w:hAnsi="Times New Roman" w:cs="Times New Roman"/>
          <w:sz w:val="24"/>
          <w:szCs w:val="28"/>
        </w:rPr>
        <w:t>»;</w:t>
      </w:r>
    </w:p>
    <w:p w:rsidR="00D911E1" w:rsidRPr="003364E2" w:rsidRDefault="00D911E1" w:rsidP="00DE2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- диплом победителя (3 место) районного смотра-конкурса скворечников </w:t>
      </w:r>
      <w:r w:rsidR="0045337C"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Pr="003364E2">
        <w:rPr>
          <w:rFonts w:ascii="Times New Roman" w:hAnsi="Times New Roman" w:cs="Times New Roman"/>
          <w:sz w:val="24"/>
          <w:szCs w:val="28"/>
        </w:rPr>
        <w:t xml:space="preserve">«Не </w:t>
      </w:r>
      <w:proofErr w:type="spellStart"/>
      <w:r w:rsidRPr="003364E2">
        <w:rPr>
          <w:rFonts w:ascii="Times New Roman" w:hAnsi="Times New Roman" w:cs="Times New Roman"/>
          <w:sz w:val="24"/>
          <w:szCs w:val="28"/>
        </w:rPr>
        <w:t>отсавим</w:t>
      </w:r>
      <w:proofErr w:type="spellEnd"/>
      <w:r w:rsidRPr="003364E2">
        <w:rPr>
          <w:rFonts w:ascii="Times New Roman" w:hAnsi="Times New Roman" w:cs="Times New Roman"/>
          <w:sz w:val="24"/>
          <w:szCs w:val="28"/>
        </w:rPr>
        <w:t xml:space="preserve"> без дворца ни синицу, ни скворца»;</w:t>
      </w:r>
    </w:p>
    <w:p w:rsidR="00DE2FA6" w:rsidRPr="003364E2" w:rsidRDefault="0045337C" w:rsidP="00DE2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-1 и </w:t>
      </w:r>
      <w:r w:rsidR="00DE2FA6" w:rsidRPr="003364E2">
        <w:rPr>
          <w:rFonts w:ascii="Times New Roman" w:hAnsi="Times New Roman" w:cs="Times New Roman"/>
          <w:sz w:val="24"/>
          <w:szCs w:val="28"/>
        </w:rPr>
        <w:t xml:space="preserve">3 место </w:t>
      </w:r>
      <w:r w:rsidRPr="003364E2">
        <w:rPr>
          <w:rFonts w:ascii="Times New Roman" w:hAnsi="Times New Roman" w:cs="Times New Roman"/>
          <w:sz w:val="24"/>
          <w:szCs w:val="28"/>
        </w:rPr>
        <w:t>в муниципальном этапе</w:t>
      </w:r>
      <w:r w:rsidR="00DE2FA6" w:rsidRPr="003364E2">
        <w:rPr>
          <w:rFonts w:ascii="Times New Roman" w:hAnsi="Times New Roman" w:cs="Times New Roman"/>
          <w:sz w:val="24"/>
          <w:szCs w:val="28"/>
        </w:rPr>
        <w:t xml:space="preserve"> регионального конкурса Всероссийского конкурса детско-юношеского творчества по пожарной безопасности «Неопалимая купина»;</w:t>
      </w:r>
    </w:p>
    <w:p w:rsidR="006F55E7" w:rsidRPr="003364E2" w:rsidRDefault="00382D77" w:rsidP="00DE2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- 2</w:t>
      </w:r>
      <w:r w:rsidR="006F55E7" w:rsidRPr="003364E2">
        <w:rPr>
          <w:rFonts w:ascii="Times New Roman" w:hAnsi="Times New Roman" w:cs="Times New Roman"/>
          <w:sz w:val="24"/>
          <w:szCs w:val="28"/>
        </w:rPr>
        <w:t xml:space="preserve"> место</w:t>
      </w:r>
      <w:r w:rsidR="0045337C" w:rsidRPr="003364E2">
        <w:rPr>
          <w:rFonts w:ascii="Times New Roman" w:hAnsi="Times New Roman" w:cs="Times New Roman"/>
          <w:sz w:val="24"/>
          <w:szCs w:val="28"/>
        </w:rPr>
        <w:t xml:space="preserve"> в региональном</w:t>
      </w:r>
      <w:r w:rsidRPr="003364E2">
        <w:rPr>
          <w:rFonts w:ascii="Times New Roman" w:hAnsi="Times New Roman" w:cs="Times New Roman"/>
          <w:sz w:val="24"/>
          <w:szCs w:val="28"/>
        </w:rPr>
        <w:t xml:space="preserve"> конкурсе</w:t>
      </w:r>
      <w:r w:rsidRPr="003364E2">
        <w:rPr>
          <w:sz w:val="20"/>
        </w:rPr>
        <w:t xml:space="preserve"> </w:t>
      </w:r>
      <w:r w:rsidRPr="003364E2">
        <w:rPr>
          <w:rFonts w:ascii="Times New Roman" w:hAnsi="Times New Roman" w:cs="Times New Roman"/>
          <w:sz w:val="24"/>
          <w:szCs w:val="28"/>
        </w:rPr>
        <w:t xml:space="preserve">детско-юношеского творчества по пожарной безопасности «Неопалимая купина»; </w:t>
      </w:r>
    </w:p>
    <w:p w:rsidR="00D911E1" w:rsidRPr="003364E2" w:rsidRDefault="00D911E1" w:rsidP="00DE2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- 2 место областного творческого конкурса «Монеты, посвященные Тульскому краю»;</w:t>
      </w:r>
    </w:p>
    <w:p w:rsidR="00D911E1" w:rsidRPr="003364E2" w:rsidRDefault="00D911E1" w:rsidP="00DE2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- 2 место областного фольклорного конкурса «Из чистого  истока»</w:t>
      </w:r>
      <w:r w:rsidR="007E2A2A" w:rsidRPr="003364E2">
        <w:rPr>
          <w:rFonts w:ascii="Times New Roman" w:hAnsi="Times New Roman" w:cs="Times New Roman"/>
          <w:sz w:val="24"/>
          <w:szCs w:val="28"/>
        </w:rPr>
        <w:t>;</w:t>
      </w:r>
    </w:p>
    <w:p w:rsidR="007E2A2A" w:rsidRPr="003364E2" w:rsidRDefault="007E2A2A" w:rsidP="00DE2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- 1 место в районной Эстафете дошкольных учреждений, посвященной Всероссийскому Дню физкультурника;</w:t>
      </w:r>
    </w:p>
    <w:p w:rsidR="007E2A2A" w:rsidRPr="003364E2" w:rsidRDefault="007E2A2A" w:rsidP="00DE2F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- 2 место в </w:t>
      </w:r>
      <w:proofErr w:type="spellStart"/>
      <w:r w:rsidRPr="003364E2">
        <w:rPr>
          <w:rFonts w:ascii="Times New Roman" w:hAnsi="Times New Roman" w:cs="Times New Roman"/>
          <w:sz w:val="24"/>
          <w:szCs w:val="28"/>
        </w:rPr>
        <w:t>раонных</w:t>
      </w:r>
      <w:proofErr w:type="spellEnd"/>
      <w:r w:rsidRPr="003364E2">
        <w:rPr>
          <w:rFonts w:ascii="Times New Roman" w:hAnsi="Times New Roman" w:cs="Times New Roman"/>
          <w:sz w:val="24"/>
          <w:szCs w:val="28"/>
        </w:rPr>
        <w:t xml:space="preserve"> соревнованиях детей дошкольного возраста «Веселый дельфин»;</w:t>
      </w:r>
    </w:p>
    <w:p w:rsidR="00C76820" w:rsidRPr="003364E2" w:rsidRDefault="00182B08" w:rsidP="00C76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Активное участие приняли в </w:t>
      </w:r>
      <w:r w:rsidR="00382D77" w:rsidRPr="003364E2">
        <w:rPr>
          <w:rFonts w:ascii="Times New Roman" w:hAnsi="Times New Roman" w:cs="Times New Roman"/>
          <w:sz w:val="24"/>
          <w:szCs w:val="28"/>
        </w:rPr>
        <w:t xml:space="preserve"> региональном </w:t>
      </w:r>
      <w:r w:rsidR="007E2A2A" w:rsidRPr="003364E2">
        <w:rPr>
          <w:rFonts w:ascii="Times New Roman" w:hAnsi="Times New Roman" w:cs="Times New Roman"/>
          <w:sz w:val="24"/>
          <w:szCs w:val="28"/>
        </w:rPr>
        <w:t xml:space="preserve">этапе </w:t>
      </w:r>
      <w:r w:rsidR="007E2A2A" w:rsidRPr="003364E2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="007E2A2A" w:rsidRPr="003364E2">
        <w:rPr>
          <w:rFonts w:ascii="Times New Roman" w:hAnsi="Times New Roman" w:cs="Times New Roman"/>
          <w:sz w:val="24"/>
          <w:szCs w:val="28"/>
        </w:rPr>
        <w:t xml:space="preserve"> Международного детского экологического форума «Изме</w:t>
      </w:r>
      <w:r w:rsidR="00783B32">
        <w:rPr>
          <w:rFonts w:ascii="Times New Roman" w:hAnsi="Times New Roman" w:cs="Times New Roman"/>
          <w:sz w:val="24"/>
          <w:szCs w:val="28"/>
        </w:rPr>
        <w:t>нение климата глазами детей -2024</w:t>
      </w:r>
      <w:r w:rsidR="007E2A2A" w:rsidRPr="003364E2">
        <w:rPr>
          <w:rFonts w:ascii="Times New Roman" w:hAnsi="Times New Roman" w:cs="Times New Roman"/>
          <w:sz w:val="24"/>
          <w:szCs w:val="28"/>
        </w:rPr>
        <w:t>»; в региональном этапе Всероссийского конкурса детского рисунка «</w:t>
      </w:r>
      <w:proofErr w:type="spellStart"/>
      <w:r w:rsidR="007E2A2A" w:rsidRPr="003364E2">
        <w:rPr>
          <w:rFonts w:ascii="Times New Roman" w:hAnsi="Times New Roman" w:cs="Times New Roman"/>
          <w:sz w:val="24"/>
          <w:szCs w:val="28"/>
        </w:rPr>
        <w:t>Эколята</w:t>
      </w:r>
      <w:proofErr w:type="spellEnd"/>
      <w:r w:rsidR="007E2A2A" w:rsidRPr="003364E2">
        <w:rPr>
          <w:rFonts w:ascii="Times New Roman" w:hAnsi="Times New Roman" w:cs="Times New Roman"/>
          <w:sz w:val="24"/>
          <w:szCs w:val="28"/>
        </w:rPr>
        <w:t xml:space="preserve"> – друзья и защитники Природы!»;  </w:t>
      </w:r>
      <w:r w:rsidR="00B97A7E" w:rsidRPr="003364E2">
        <w:rPr>
          <w:rFonts w:ascii="Times New Roman" w:hAnsi="Times New Roman" w:cs="Times New Roman"/>
          <w:sz w:val="24"/>
          <w:szCs w:val="28"/>
        </w:rPr>
        <w:t xml:space="preserve">в </w:t>
      </w:r>
      <w:proofErr w:type="spellStart"/>
      <w:r w:rsidR="00B97A7E" w:rsidRPr="003364E2">
        <w:rPr>
          <w:rFonts w:ascii="Times New Roman" w:hAnsi="Times New Roman" w:cs="Times New Roman"/>
          <w:sz w:val="24"/>
          <w:szCs w:val="28"/>
        </w:rPr>
        <w:t>областом</w:t>
      </w:r>
      <w:proofErr w:type="spellEnd"/>
      <w:r w:rsidR="00B97A7E" w:rsidRPr="003364E2">
        <w:rPr>
          <w:rFonts w:ascii="Times New Roman" w:hAnsi="Times New Roman" w:cs="Times New Roman"/>
          <w:sz w:val="24"/>
          <w:szCs w:val="28"/>
        </w:rPr>
        <w:t xml:space="preserve"> конкурсе для дошкольников «Соблюдай закон дорог, будешь ты всегда здоров!»; в областной выставке – конкурсе творческих работ обучающихся «Тульские промыслы»; в региональном конкурсе творческих работ «Мир сказок и рассказов Ушинского»;  в областном конкурсе детского рисунка «Моя Россия»; в областном семейном конкурсе «Формула семейного счастья»; в </w:t>
      </w:r>
      <w:r w:rsidR="007E2A2A"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="00B97A7E" w:rsidRPr="003364E2">
        <w:rPr>
          <w:rFonts w:ascii="Times New Roman" w:hAnsi="Times New Roman" w:cs="Times New Roman"/>
          <w:sz w:val="24"/>
          <w:szCs w:val="28"/>
          <w:lang w:val="en-US"/>
        </w:rPr>
        <w:t>XIV</w:t>
      </w:r>
      <w:r w:rsidR="00B97A7E" w:rsidRPr="003364E2">
        <w:rPr>
          <w:rFonts w:ascii="Times New Roman" w:hAnsi="Times New Roman" w:cs="Times New Roman"/>
          <w:sz w:val="24"/>
          <w:szCs w:val="28"/>
        </w:rPr>
        <w:t xml:space="preserve"> районном многожанровом фестивале народного творчества памяти заслуженного работника культуры РСФСР В.И. </w:t>
      </w:r>
      <w:proofErr w:type="spellStart"/>
      <w:r w:rsidR="00B97A7E" w:rsidRPr="003364E2">
        <w:rPr>
          <w:rFonts w:ascii="Times New Roman" w:hAnsi="Times New Roman" w:cs="Times New Roman"/>
          <w:sz w:val="24"/>
          <w:szCs w:val="28"/>
        </w:rPr>
        <w:t>Кашникова</w:t>
      </w:r>
      <w:proofErr w:type="spellEnd"/>
      <w:r w:rsidR="00B97A7E" w:rsidRPr="003364E2">
        <w:rPr>
          <w:rFonts w:ascii="Times New Roman" w:hAnsi="Times New Roman" w:cs="Times New Roman"/>
          <w:sz w:val="24"/>
          <w:szCs w:val="28"/>
        </w:rPr>
        <w:t xml:space="preserve"> «Живой родник»; в областном творческом конкурсе «Дорога к миру – дорога к счастью»; в областном творческом конкурсе для обучающихся 5-10 лет «</w:t>
      </w:r>
      <w:proofErr w:type="spellStart"/>
      <w:r w:rsidR="00B97A7E" w:rsidRPr="003364E2">
        <w:rPr>
          <w:rFonts w:ascii="Times New Roman" w:hAnsi="Times New Roman" w:cs="Times New Roman"/>
          <w:sz w:val="24"/>
          <w:szCs w:val="28"/>
        </w:rPr>
        <w:t>Самоделкины</w:t>
      </w:r>
      <w:proofErr w:type="spellEnd"/>
      <w:r w:rsidR="00B97A7E" w:rsidRPr="003364E2">
        <w:rPr>
          <w:rFonts w:ascii="Times New Roman" w:hAnsi="Times New Roman" w:cs="Times New Roman"/>
          <w:sz w:val="24"/>
          <w:szCs w:val="28"/>
        </w:rPr>
        <w:t xml:space="preserve">»; в </w:t>
      </w:r>
      <w:r w:rsidR="00B97A7E" w:rsidRPr="003364E2">
        <w:rPr>
          <w:rFonts w:ascii="Times New Roman" w:hAnsi="Times New Roman" w:cs="Times New Roman"/>
          <w:sz w:val="24"/>
          <w:szCs w:val="28"/>
          <w:lang w:val="en-US"/>
        </w:rPr>
        <w:t>XIX</w:t>
      </w:r>
      <w:r w:rsidR="00B97A7E" w:rsidRPr="003364E2">
        <w:rPr>
          <w:rFonts w:ascii="Times New Roman" w:hAnsi="Times New Roman" w:cs="Times New Roman"/>
          <w:sz w:val="24"/>
          <w:szCs w:val="28"/>
        </w:rPr>
        <w:t xml:space="preserve"> Открытом детском конкурсе вокального творчества «</w:t>
      </w:r>
      <w:proofErr w:type="spellStart"/>
      <w:r w:rsidR="00B97A7E" w:rsidRPr="003364E2">
        <w:rPr>
          <w:rFonts w:ascii="Times New Roman" w:hAnsi="Times New Roman" w:cs="Times New Roman"/>
          <w:sz w:val="24"/>
          <w:szCs w:val="28"/>
        </w:rPr>
        <w:t>Серебрянный</w:t>
      </w:r>
      <w:proofErr w:type="spellEnd"/>
      <w:r w:rsidR="00B97A7E" w:rsidRPr="003364E2">
        <w:rPr>
          <w:rFonts w:ascii="Times New Roman" w:hAnsi="Times New Roman" w:cs="Times New Roman"/>
          <w:sz w:val="24"/>
          <w:szCs w:val="28"/>
        </w:rPr>
        <w:t xml:space="preserve"> олень»; в муниципальном этапе Всероссийского конкурса детского рисунка, посвященного 80-летию «Дороги жизни»; </w:t>
      </w:r>
      <w:r w:rsidR="007E2A2A" w:rsidRPr="003364E2">
        <w:rPr>
          <w:rFonts w:ascii="Times New Roman" w:hAnsi="Times New Roman" w:cs="Times New Roman"/>
          <w:sz w:val="24"/>
          <w:szCs w:val="28"/>
        </w:rPr>
        <w:t xml:space="preserve">   </w:t>
      </w:r>
      <w:r w:rsidR="00382D77" w:rsidRPr="003364E2">
        <w:rPr>
          <w:rFonts w:ascii="Times New Roman" w:hAnsi="Times New Roman" w:cs="Times New Roman"/>
          <w:sz w:val="24"/>
          <w:szCs w:val="28"/>
        </w:rPr>
        <w:t xml:space="preserve">в </w:t>
      </w:r>
      <w:r w:rsidR="00141B79" w:rsidRPr="003364E2">
        <w:rPr>
          <w:rFonts w:ascii="Times New Roman" w:hAnsi="Times New Roman" w:cs="Times New Roman"/>
          <w:sz w:val="24"/>
          <w:szCs w:val="28"/>
        </w:rPr>
        <w:t>районной Спартакиаде для детей дошкольного возраста; в районных фестивалях детского творчества «Болдинская осень» , «Маленькие чудеса», в районной познавательной онлайн-викторине для детей старшего дошкольного</w:t>
      </w:r>
      <w:r w:rsidR="00783B32">
        <w:rPr>
          <w:rFonts w:ascii="Times New Roman" w:hAnsi="Times New Roman" w:cs="Times New Roman"/>
          <w:sz w:val="24"/>
          <w:szCs w:val="28"/>
        </w:rPr>
        <w:t xml:space="preserve"> возраста «Самый умный - 2024</w:t>
      </w:r>
      <w:r w:rsidR="00141B79" w:rsidRPr="003364E2">
        <w:rPr>
          <w:rFonts w:ascii="Times New Roman" w:hAnsi="Times New Roman" w:cs="Times New Roman"/>
          <w:sz w:val="24"/>
          <w:szCs w:val="28"/>
        </w:rPr>
        <w:t xml:space="preserve">»; в  </w:t>
      </w:r>
      <w:r w:rsidR="00C76820" w:rsidRPr="003364E2">
        <w:rPr>
          <w:rFonts w:ascii="Times New Roman" w:hAnsi="Times New Roman" w:cs="Times New Roman"/>
          <w:sz w:val="24"/>
          <w:szCs w:val="28"/>
        </w:rPr>
        <w:t>акциях</w:t>
      </w:r>
      <w:r w:rsidR="00141B79" w:rsidRPr="003364E2">
        <w:rPr>
          <w:rFonts w:ascii="Times New Roman" w:hAnsi="Times New Roman" w:cs="Times New Roman"/>
          <w:sz w:val="24"/>
          <w:szCs w:val="28"/>
        </w:rPr>
        <w:t xml:space="preserve"> «Поддержим наших», «Свеча Памяти», </w:t>
      </w:r>
      <w:r w:rsidR="00C76820" w:rsidRPr="003364E2">
        <w:rPr>
          <w:rFonts w:ascii="Times New Roman" w:hAnsi="Times New Roman" w:cs="Times New Roman"/>
          <w:sz w:val="24"/>
          <w:szCs w:val="28"/>
        </w:rPr>
        <w:t xml:space="preserve"> «</w:t>
      </w:r>
      <w:r w:rsidR="008B400B" w:rsidRPr="003364E2">
        <w:rPr>
          <w:rFonts w:ascii="Times New Roman" w:hAnsi="Times New Roman" w:cs="Times New Roman"/>
          <w:sz w:val="24"/>
          <w:szCs w:val="28"/>
        </w:rPr>
        <w:t>Р</w:t>
      </w:r>
      <w:r w:rsidR="00783B32">
        <w:rPr>
          <w:rFonts w:ascii="Times New Roman" w:hAnsi="Times New Roman" w:cs="Times New Roman"/>
          <w:sz w:val="24"/>
          <w:szCs w:val="28"/>
        </w:rPr>
        <w:t>исуем Победу - 2024</w:t>
      </w:r>
      <w:r w:rsidR="00C76820" w:rsidRPr="003364E2">
        <w:rPr>
          <w:rFonts w:ascii="Times New Roman" w:hAnsi="Times New Roman" w:cs="Times New Roman"/>
          <w:sz w:val="24"/>
          <w:szCs w:val="28"/>
        </w:rPr>
        <w:t>»,</w:t>
      </w:r>
      <w:r w:rsidR="008B400B" w:rsidRPr="003364E2">
        <w:rPr>
          <w:rFonts w:ascii="Times New Roman" w:hAnsi="Times New Roman" w:cs="Times New Roman"/>
          <w:sz w:val="24"/>
          <w:szCs w:val="28"/>
        </w:rPr>
        <w:t xml:space="preserve"> «Окна Победы», «Письмо Победы», «Поздравление ветеранов н</w:t>
      </w:r>
      <w:r w:rsidR="00141B79" w:rsidRPr="003364E2">
        <w:rPr>
          <w:rFonts w:ascii="Times New Roman" w:hAnsi="Times New Roman" w:cs="Times New Roman"/>
          <w:sz w:val="24"/>
          <w:szCs w:val="28"/>
        </w:rPr>
        <w:t>а дому», «Покормите птиц зимой»; эко-Марафоне  «Сдай макулатуру – спаси дерево»;</w:t>
      </w:r>
      <w:r w:rsidR="008B400B"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="00C76820" w:rsidRPr="003364E2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41B79" w:rsidRPr="003364E2">
        <w:rPr>
          <w:rFonts w:ascii="Times New Roman" w:hAnsi="Times New Roman" w:cs="Times New Roman"/>
          <w:sz w:val="24"/>
          <w:szCs w:val="28"/>
        </w:rPr>
        <w:t>Мультпараде</w:t>
      </w:r>
      <w:proofErr w:type="spellEnd"/>
      <w:r w:rsidR="00141B79" w:rsidRPr="003364E2">
        <w:rPr>
          <w:rFonts w:ascii="Times New Roman" w:hAnsi="Times New Roman" w:cs="Times New Roman"/>
          <w:sz w:val="24"/>
          <w:szCs w:val="28"/>
        </w:rPr>
        <w:t>, посвященного 150-летию г. Узловая, велопробегах</w:t>
      </w:r>
      <w:r w:rsidR="00C76820" w:rsidRPr="003364E2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76820" w:rsidRPr="003364E2" w:rsidRDefault="00C76820" w:rsidP="00C76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bCs/>
          <w:sz w:val="24"/>
          <w:szCs w:val="28"/>
        </w:rPr>
        <w:t>Педагоги</w:t>
      </w:r>
      <w:r w:rsidR="006F5EBF" w:rsidRPr="003364E2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gramStart"/>
      <w:r w:rsidR="006F5EBF" w:rsidRPr="003364E2">
        <w:rPr>
          <w:rFonts w:ascii="Times New Roman" w:hAnsi="Times New Roman" w:cs="Times New Roman"/>
          <w:bCs/>
          <w:sz w:val="24"/>
          <w:szCs w:val="28"/>
        </w:rPr>
        <w:t xml:space="preserve">Учреждения </w:t>
      </w:r>
      <w:r w:rsidRPr="003364E2">
        <w:rPr>
          <w:rFonts w:ascii="Times New Roman" w:hAnsi="Times New Roman" w:cs="Times New Roman"/>
          <w:bCs/>
          <w:sz w:val="24"/>
          <w:szCs w:val="28"/>
        </w:rPr>
        <w:t xml:space="preserve"> приняли</w:t>
      </w:r>
      <w:proofErr w:type="gramEnd"/>
      <w:r w:rsidRPr="003364E2">
        <w:rPr>
          <w:rFonts w:ascii="Times New Roman" w:hAnsi="Times New Roman" w:cs="Times New Roman"/>
          <w:bCs/>
          <w:sz w:val="24"/>
          <w:szCs w:val="28"/>
        </w:rPr>
        <w:t xml:space="preserve"> участие в </w:t>
      </w:r>
      <w:r w:rsidR="00312AC9" w:rsidRPr="003364E2">
        <w:rPr>
          <w:rFonts w:ascii="Times New Roman" w:hAnsi="Times New Roman" w:cs="Times New Roman"/>
          <w:bCs/>
          <w:sz w:val="24"/>
          <w:szCs w:val="28"/>
        </w:rPr>
        <w:t xml:space="preserve"> районных педагогических сообществах; </w:t>
      </w:r>
      <w:r w:rsidR="009F52FB" w:rsidRPr="003364E2">
        <w:rPr>
          <w:rFonts w:ascii="Times New Roman" w:hAnsi="Times New Roman" w:cs="Times New Roman"/>
          <w:bCs/>
          <w:sz w:val="24"/>
          <w:szCs w:val="28"/>
        </w:rPr>
        <w:t xml:space="preserve">в </w:t>
      </w:r>
      <w:proofErr w:type="spellStart"/>
      <w:r w:rsidR="009F52FB" w:rsidRPr="003364E2">
        <w:rPr>
          <w:rFonts w:ascii="Times New Roman" w:hAnsi="Times New Roman" w:cs="Times New Roman"/>
          <w:bCs/>
          <w:sz w:val="24"/>
          <w:szCs w:val="28"/>
        </w:rPr>
        <w:t>онлан</w:t>
      </w:r>
      <w:proofErr w:type="spellEnd"/>
      <w:r w:rsidR="009F52FB" w:rsidRPr="003364E2">
        <w:rPr>
          <w:rFonts w:ascii="Times New Roman" w:hAnsi="Times New Roman" w:cs="Times New Roman"/>
          <w:bCs/>
          <w:sz w:val="24"/>
          <w:szCs w:val="28"/>
        </w:rPr>
        <w:t>-марафон</w:t>
      </w:r>
      <w:r w:rsidR="00783B32">
        <w:rPr>
          <w:rFonts w:ascii="Times New Roman" w:hAnsi="Times New Roman" w:cs="Times New Roman"/>
          <w:bCs/>
          <w:sz w:val="24"/>
          <w:szCs w:val="28"/>
        </w:rPr>
        <w:t>е «Наставнический всеобуч - 2024</w:t>
      </w:r>
      <w:r w:rsidR="009F52FB" w:rsidRPr="003364E2">
        <w:rPr>
          <w:rFonts w:ascii="Times New Roman" w:hAnsi="Times New Roman" w:cs="Times New Roman"/>
          <w:bCs/>
          <w:sz w:val="24"/>
          <w:szCs w:val="28"/>
        </w:rPr>
        <w:t xml:space="preserve">»; </w:t>
      </w:r>
      <w:r w:rsidR="00312AC9" w:rsidRPr="003364E2">
        <w:rPr>
          <w:rFonts w:ascii="Times New Roman" w:hAnsi="Times New Roman" w:cs="Times New Roman"/>
          <w:bCs/>
          <w:sz w:val="24"/>
          <w:szCs w:val="28"/>
        </w:rPr>
        <w:t>в региональном этапе Всероссийского конкурса на лучший стенд (уголок)</w:t>
      </w:r>
      <w:r w:rsidR="009F52FB" w:rsidRPr="003364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12AC9" w:rsidRPr="003364E2">
        <w:rPr>
          <w:rFonts w:ascii="Times New Roman" w:hAnsi="Times New Roman" w:cs="Times New Roman"/>
          <w:bCs/>
          <w:sz w:val="24"/>
          <w:szCs w:val="28"/>
        </w:rPr>
        <w:t>«</w:t>
      </w:r>
      <w:proofErr w:type="spellStart"/>
      <w:r w:rsidR="00312AC9" w:rsidRPr="003364E2">
        <w:rPr>
          <w:rFonts w:ascii="Times New Roman" w:hAnsi="Times New Roman" w:cs="Times New Roman"/>
          <w:bCs/>
          <w:sz w:val="24"/>
          <w:szCs w:val="28"/>
        </w:rPr>
        <w:t>Зколята</w:t>
      </w:r>
      <w:proofErr w:type="spellEnd"/>
      <w:r w:rsidR="00312AC9" w:rsidRPr="003364E2">
        <w:rPr>
          <w:rFonts w:ascii="Times New Roman" w:hAnsi="Times New Roman" w:cs="Times New Roman"/>
          <w:bCs/>
          <w:sz w:val="24"/>
          <w:szCs w:val="28"/>
        </w:rPr>
        <w:t xml:space="preserve"> - Дошколята»</w:t>
      </w:r>
      <w:r w:rsidR="009F52FB" w:rsidRPr="003364E2">
        <w:rPr>
          <w:rFonts w:ascii="Times New Roman" w:hAnsi="Times New Roman" w:cs="Times New Roman"/>
          <w:bCs/>
          <w:sz w:val="24"/>
          <w:szCs w:val="28"/>
        </w:rPr>
        <w:t xml:space="preserve"> (диплом Победителя)</w:t>
      </w:r>
      <w:r w:rsidR="00312AC9" w:rsidRPr="003364E2">
        <w:rPr>
          <w:rFonts w:ascii="Times New Roman" w:hAnsi="Times New Roman" w:cs="Times New Roman"/>
          <w:bCs/>
          <w:sz w:val="24"/>
          <w:szCs w:val="28"/>
        </w:rPr>
        <w:t xml:space="preserve">; в региональном конкурсе лучших практик в системе </w:t>
      </w:r>
      <w:proofErr w:type="spellStart"/>
      <w:r w:rsidR="00312AC9" w:rsidRPr="003364E2">
        <w:rPr>
          <w:rFonts w:ascii="Times New Roman" w:hAnsi="Times New Roman" w:cs="Times New Roman"/>
          <w:bCs/>
          <w:sz w:val="24"/>
          <w:szCs w:val="28"/>
        </w:rPr>
        <w:t>дополнитнельного</w:t>
      </w:r>
      <w:proofErr w:type="spellEnd"/>
      <w:r w:rsidR="00312AC9" w:rsidRPr="003364E2">
        <w:rPr>
          <w:rFonts w:ascii="Times New Roman" w:hAnsi="Times New Roman" w:cs="Times New Roman"/>
          <w:bCs/>
          <w:sz w:val="24"/>
          <w:szCs w:val="28"/>
        </w:rPr>
        <w:t xml:space="preserve"> образования Тульской области; в районной выст</w:t>
      </w:r>
      <w:r w:rsidR="00783B32">
        <w:rPr>
          <w:rFonts w:ascii="Times New Roman" w:hAnsi="Times New Roman" w:cs="Times New Roman"/>
          <w:bCs/>
          <w:sz w:val="24"/>
          <w:szCs w:val="28"/>
        </w:rPr>
        <w:t>авке «Площадка успешности - 2024</w:t>
      </w:r>
      <w:r w:rsidR="00312AC9" w:rsidRPr="003364E2">
        <w:rPr>
          <w:rFonts w:ascii="Times New Roman" w:hAnsi="Times New Roman" w:cs="Times New Roman"/>
          <w:bCs/>
          <w:sz w:val="24"/>
          <w:szCs w:val="28"/>
        </w:rPr>
        <w:t>»</w:t>
      </w:r>
      <w:r w:rsidR="006F5EBF" w:rsidRPr="003364E2">
        <w:rPr>
          <w:rFonts w:ascii="Times New Roman" w:hAnsi="Times New Roman" w:cs="Times New Roman"/>
          <w:bCs/>
          <w:sz w:val="24"/>
          <w:szCs w:val="28"/>
        </w:rPr>
        <w:t xml:space="preserve">; </w:t>
      </w:r>
      <w:proofErr w:type="spellStart"/>
      <w:r w:rsidR="009F52FB" w:rsidRPr="003364E2">
        <w:rPr>
          <w:rFonts w:ascii="Times New Roman" w:hAnsi="Times New Roman" w:cs="Times New Roman"/>
          <w:bCs/>
          <w:sz w:val="24"/>
          <w:szCs w:val="28"/>
        </w:rPr>
        <w:t>флешмобе</w:t>
      </w:r>
      <w:proofErr w:type="spellEnd"/>
      <w:r w:rsidR="009F52FB" w:rsidRPr="003364E2">
        <w:rPr>
          <w:rFonts w:ascii="Times New Roman" w:hAnsi="Times New Roman" w:cs="Times New Roman"/>
          <w:bCs/>
          <w:sz w:val="24"/>
          <w:szCs w:val="28"/>
        </w:rPr>
        <w:t xml:space="preserve"> ко Дню Здоровья; в </w:t>
      </w:r>
      <w:proofErr w:type="spellStart"/>
      <w:r w:rsidR="009F52FB" w:rsidRPr="003364E2">
        <w:rPr>
          <w:rFonts w:ascii="Times New Roman" w:hAnsi="Times New Roman" w:cs="Times New Roman"/>
          <w:bCs/>
          <w:sz w:val="24"/>
          <w:szCs w:val="28"/>
        </w:rPr>
        <w:t>мультпараде</w:t>
      </w:r>
      <w:proofErr w:type="spellEnd"/>
      <w:r w:rsidR="009F52FB" w:rsidRPr="003364E2">
        <w:rPr>
          <w:rFonts w:ascii="Times New Roman" w:hAnsi="Times New Roman" w:cs="Times New Roman"/>
          <w:bCs/>
          <w:sz w:val="24"/>
          <w:szCs w:val="28"/>
        </w:rPr>
        <w:t xml:space="preserve">; </w:t>
      </w:r>
      <w:r w:rsidRPr="003364E2">
        <w:rPr>
          <w:rFonts w:ascii="Times New Roman" w:hAnsi="Times New Roman" w:cs="Times New Roman"/>
          <w:bCs/>
          <w:sz w:val="24"/>
          <w:szCs w:val="28"/>
        </w:rPr>
        <w:t xml:space="preserve"> к</w:t>
      </w:r>
      <w:r w:rsidR="00783B32">
        <w:rPr>
          <w:rFonts w:ascii="Times New Roman" w:hAnsi="Times New Roman" w:cs="Times New Roman"/>
          <w:bCs/>
          <w:sz w:val="24"/>
          <w:szCs w:val="28"/>
        </w:rPr>
        <w:t>россе Нации – 2024</w:t>
      </w:r>
      <w:r w:rsidR="009F52FB" w:rsidRPr="003364E2">
        <w:rPr>
          <w:rFonts w:ascii="Times New Roman" w:hAnsi="Times New Roman" w:cs="Times New Roman"/>
          <w:bCs/>
          <w:sz w:val="24"/>
          <w:szCs w:val="28"/>
        </w:rPr>
        <w:t xml:space="preserve"> (3 место), Лы</w:t>
      </w:r>
      <w:r w:rsidR="00783B32">
        <w:rPr>
          <w:rFonts w:ascii="Times New Roman" w:hAnsi="Times New Roman" w:cs="Times New Roman"/>
          <w:bCs/>
          <w:sz w:val="24"/>
          <w:szCs w:val="28"/>
        </w:rPr>
        <w:t>жне России – 2024 (участие</w:t>
      </w:r>
      <w:r w:rsidR="009F52FB" w:rsidRPr="003364E2">
        <w:rPr>
          <w:rFonts w:ascii="Times New Roman" w:hAnsi="Times New Roman" w:cs="Times New Roman"/>
          <w:bCs/>
          <w:sz w:val="24"/>
          <w:szCs w:val="28"/>
        </w:rPr>
        <w:t>)</w:t>
      </w:r>
      <w:r w:rsidRPr="003364E2">
        <w:rPr>
          <w:rFonts w:ascii="Times New Roman" w:hAnsi="Times New Roman" w:cs="Times New Roman"/>
          <w:bCs/>
          <w:sz w:val="24"/>
          <w:szCs w:val="28"/>
        </w:rPr>
        <w:t>.</w:t>
      </w:r>
      <w:r w:rsidR="006F5EBF" w:rsidRPr="003364E2">
        <w:rPr>
          <w:rFonts w:ascii="Times New Roman" w:hAnsi="Times New Roman" w:cs="Times New Roman"/>
          <w:bCs/>
          <w:sz w:val="24"/>
          <w:szCs w:val="28"/>
        </w:rPr>
        <w:t xml:space="preserve"> Стали победителями </w:t>
      </w:r>
      <w:r w:rsidR="009F52FB" w:rsidRPr="003364E2">
        <w:rPr>
          <w:rFonts w:ascii="Times New Roman" w:hAnsi="Times New Roman" w:cs="Times New Roman"/>
          <w:bCs/>
          <w:sz w:val="24"/>
          <w:szCs w:val="28"/>
        </w:rPr>
        <w:t xml:space="preserve"> профессиональных </w:t>
      </w:r>
      <w:r w:rsidR="006F5EBF" w:rsidRPr="003364E2">
        <w:rPr>
          <w:rFonts w:ascii="Times New Roman" w:hAnsi="Times New Roman" w:cs="Times New Roman"/>
          <w:bCs/>
          <w:sz w:val="24"/>
          <w:szCs w:val="28"/>
        </w:rPr>
        <w:t>Всероссийских и Международных конкурсов.</w:t>
      </w:r>
    </w:p>
    <w:p w:rsidR="00A71AF3" w:rsidRPr="007E383B" w:rsidRDefault="00A71AF3" w:rsidP="00A71A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361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71AF3" w:rsidRPr="003364E2" w:rsidRDefault="00A71AF3" w:rsidP="00A10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364E2">
        <w:rPr>
          <w:rFonts w:ascii="Times New Roman" w:hAnsi="Times New Roman" w:cs="Times New Roman"/>
          <w:b/>
          <w:sz w:val="24"/>
          <w:szCs w:val="28"/>
        </w:rPr>
        <w:t>IV. Оценка организации учебного процесса</w:t>
      </w:r>
    </w:p>
    <w:p w:rsidR="00A71AF3" w:rsidRPr="003364E2" w:rsidRDefault="00A340EB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</w:t>
      </w:r>
      <w:r w:rsidR="00A71AF3" w:rsidRPr="003364E2">
        <w:rPr>
          <w:rFonts w:ascii="Times New Roman" w:hAnsi="Times New Roman" w:cs="Times New Roman"/>
          <w:sz w:val="24"/>
          <w:szCs w:val="28"/>
        </w:rPr>
        <w:t>Организация образовательного процесса в Учреждении строится в соответствии с образовательной программой дошкольного образования</w:t>
      </w:r>
      <w:r w:rsidR="009F52FB" w:rsidRPr="003364E2">
        <w:rPr>
          <w:rFonts w:ascii="Times New Roman" w:hAnsi="Times New Roman" w:cs="Times New Roman"/>
          <w:sz w:val="24"/>
          <w:szCs w:val="28"/>
        </w:rPr>
        <w:t xml:space="preserve"> и адаптированных образовательных программ дошкольного образования для детей ТНР и ЗПР</w:t>
      </w:r>
      <w:r w:rsidR="00A71AF3" w:rsidRPr="003364E2">
        <w:rPr>
          <w:rFonts w:ascii="Times New Roman" w:hAnsi="Times New Roman" w:cs="Times New Roman"/>
          <w:sz w:val="24"/>
          <w:szCs w:val="28"/>
        </w:rPr>
        <w:t>,</w:t>
      </w:r>
      <w:r w:rsidR="009F52FB"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="008C4013" w:rsidRPr="003364E2">
        <w:rPr>
          <w:rFonts w:ascii="Times New Roman" w:hAnsi="Times New Roman" w:cs="Times New Roman"/>
          <w:sz w:val="24"/>
          <w:szCs w:val="28"/>
        </w:rPr>
        <w:t>разработанных</w:t>
      </w:r>
      <w:r w:rsidR="009F52FB"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="008C4013" w:rsidRPr="003364E2">
        <w:rPr>
          <w:rFonts w:ascii="Times New Roman" w:hAnsi="Times New Roman" w:cs="Times New Roman"/>
          <w:sz w:val="24"/>
          <w:szCs w:val="28"/>
        </w:rPr>
        <w:t xml:space="preserve"> на основе </w:t>
      </w:r>
      <w:r w:rsidR="009F52FB" w:rsidRPr="003364E2">
        <w:rPr>
          <w:rFonts w:ascii="Times New Roman" w:hAnsi="Times New Roman" w:cs="Times New Roman"/>
          <w:sz w:val="24"/>
          <w:szCs w:val="28"/>
        </w:rPr>
        <w:t xml:space="preserve"> Федеральной образовательной программы </w:t>
      </w:r>
      <w:proofErr w:type="spellStart"/>
      <w:r w:rsidR="009F52FB" w:rsidRPr="003364E2">
        <w:rPr>
          <w:rFonts w:ascii="Times New Roman" w:hAnsi="Times New Roman" w:cs="Times New Roman"/>
          <w:sz w:val="24"/>
          <w:szCs w:val="28"/>
        </w:rPr>
        <w:t>лошкольного</w:t>
      </w:r>
      <w:proofErr w:type="spellEnd"/>
      <w:r w:rsidR="009F52FB" w:rsidRPr="003364E2">
        <w:rPr>
          <w:rFonts w:ascii="Times New Roman" w:hAnsi="Times New Roman" w:cs="Times New Roman"/>
          <w:sz w:val="24"/>
          <w:szCs w:val="28"/>
        </w:rPr>
        <w:t xml:space="preserve"> образования и адаптированной Федеральной образовательной программой дошкольного образования,  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 годового плана работы, расписания</w:t>
      </w:r>
      <w:r w:rsidR="009F52FB" w:rsidRPr="003364E2">
        <w:rPr>
          <w:rFonts w:ascii="Times New Roman" w:hAnsi="Times New Roman" w:cs="Times New Roman"/>
          <w:sz w:val="24"/>
          <w:szCs w:val="28"/>
        </w:rPr>
        <w:t xml:space="preserve"> занятий 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, режима дня, в соответствии с санитарно-гигиеническими требованиями к организации образовательного процесса в дошкольных организациях. </w:t>
      </w:r>
    </w:p>
    <w:p w:rsidR="00A71AF3" w:rsidRPr="003364E2" w:rsidRDefault="00A71AF3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Образовательный процесс строится на принципах сотрудничества, взаимоуважения, доверия. Учреждение в полной мере обеспечено современными программно-методическими пособиями, которые</w:t>
      </w:r>
      <w:r w:rsidR="00A340EB"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Pr="003364E2">
        <w:rPr>
          <w:rFonts w:ascii="Times New Roman" w:hAnsi="Times New Roman" w:cs="Times New Roman"/>
          <w:sz w:val="24"/>
          <w:szCs w:val="28"/>
        </w:rPr>
        <w:t>позволяют эффективно реализовывать образовательную программу</w:t>
      </w:r>
      <w:r w:rsidR="008C4013" w:rsidRPr="003364E2">
        <w:rPr>
          <w:rFonts w:ascii="Times New Roman" w:hAnsi="Times New Roman" w:cs="Times New Roman"/>
          <w:sz w:val="24"/>
          <w:szCs w:val="28"/>
        </w:rPr>
        <w:t xml:space="preserve"> ДО и адаптированные образовательные программы ДО для детей ОВЗ</w:t>
      </w:r>
      <w:r w:rsidRPr="003364E2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71AF3" w:rsidRPr="003364E2" w:rsidRDefault="00A340EB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Содержание образования структурируется относительно основных линий развития ребенка: физическое, познавательное, речевое, социально-коммуникативное, художественно – эстетическое. </w:t>
      </w:r>
    </w:p>
    <w:p w:rsidR="00A71AF3" w:rsidRPr="003364E2" w:rsidRDefault="00A340EB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 </w:t>
      </w:r>
      <w:r w:rsidR="00A71AF3" w:rsidRPr="003364E2">
        <w:rPr>
          <w:rFonts w:ascii="Times New Roman" w:hAnsi="Times New Roman" w:cs="Times New Roman"/>
          <w:sz w:val="24"/>
          <w:szCs w:val="28"/>
        </w:rPr>
        <w:t>Организованная образовательная деятельность представляет собой организацию совместной деятельности педагога с детьми: с одним ребенком, с подгруппой детей, с целой группой детей.</w:t>
      </w:r>
    </w:p>
    <w:p w:rsidR="00A71AF3" w:rsidRPr="003364E2" w:rsidRDefault="00A340EB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 </w:t>
      </w:r>
      <w:r w:rsidR="00A71AF3" w:rsidRPr="003364E2">
        <w:rPr>
          <w:rFonts w:ascii="Times New Roman" w:hAnsi="Times New Roman" w:cs="Times New Roman"/>
          <w:sz w:val="24"/>
          <w:szCs w:val="28"/>
        </w:rPr>
        <w:t>Выбор количества детей зависит от: возрастных и индивидуальных особенностей детей,</w:t>
      </w:r>
      <w:r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="00A71AF3" w:rsidRPr="003364E2">
        <w:rPr>
          <w:rFonts w:ascii="Times New Roman" w:hAnsi="Times New Roman" w:cs="Times New Roman"/>
          <w:sz w:val="24"/>
          <w:szCs w:val="28"/>
        </w:rPr>
        <w:t>вида деятельности (игровая, познавательно - исследовательская, двигательная, продуктивная), их интереса к данному занятию, сложности материала.</w:t>
      </w:r>
    </w:p>
    <w:p w:rsidR="00A71AF3" w:rsidRPr="003364E2" w:rsidRDefault="00A340EB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</w:t>
      </w:r>
      <w:r w:rsidR="00A71AF3" w:rsidRPr="003364E2">
        <w:rPr>
          <w:rFonts w:ascii="Times New Roman" w:hAnsi="Times New Roman" w:cs="Times New Roman"/>
          <w:sz w:val="24"/>
          <w:szCs w:val="28"/>
        </w:rPr>
        <w:t>Главной особенностью организации образовательной деятельности в Учреждении на современном этапе является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проблемно-обучающих ситуаций в рамках интеграции образовательных областей.</w:t>
      </w:r>
    </w:p>
    <w:p w:rsidR="00A71AF3" w:rsidRPr="003364E2" w:rsidRDefault="00A340EB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</w:t>
      </w:r>
      <w:r w:rsidR="008C4013" w:rsidRPr="003364E2">
        <w:rPr>
          <w:rFonts w:ascii="Times New Roman" w:hAnsi="Times New Roman" w:cs="Times New Roman"/>
          <w:sz w:val="24"/>
          <w:szCs w:val="28"/>
        </w:rPr>
        <w:t>Организация развивающей среды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="008C4013" w:rsidRPr="003364E2">
        <w:rPr>
          <w:rFonts w:ascii="Times New Roman" w:hAnsi="Times New Roman" w:cs="Times New Roman"/>
          <w:sz w:val="24"/>
          <w:szCs w:val="28"/>
        </w:rPr>
        <w:t xml:space="preserve"> строится 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с учетом </w:t>
      </w:r>
      <w:r w:rsidR="008C4013" w:rsidRPr="003364E2">
        <w:rPr>
          <w:rFonts w:ascii="Times New Roman" w:hAnsi="Times New Roman" w:cs="Times New Roman"/>
          <w:sz w:val="24"/>
          <w:szCs w:val="28"/>
        </w:rPr>
        <w:t xml:space="preserve"> методических рекомендаций 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Предметно-развивающая среда организована так, чтобы каждый ребенок имел возможность свободно заниматься любимым делом. </w:t>
      </w:r>
    </w:p>
    <w:p w:rsidR="00A71AF3" w:rsidRPr="003364E2" w:rsidRDefault="00A340EB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Размещение оборудования по </w:t>
      </w:r>
      <w:r w:rsidR="008C4013" w:rsidRPr="003364E2">
        <w:rPr>
          <w:rFonts w:ascii="Times New Roman" w:hAnsi="Times New Roman" w:cs="Times New Roman"/>
          <w:sz w:val="24"/>
          <w:szCs w:val="28"/>
        </w:rPr>
        <w:t xml:space="preserve">игровым </w:t>
      </w:r>
      <w:r w:rsidR="00A71AF3" w:rsidRPr="003364E2">
        <w:rPr>
          <w:rFonts w:ascii="Times New Roman" w:hAnsi="Times New Roman" w:cs="Times New Roman"/>
          <w:sz w:val="24"/>
          <w:szCs w:val="28"/>
        </w:rPr>
        <w:t>центрам позволяет детям объединиться подгруппами.</w:t>
      </w:r>
    </w:p>
    <w:p w:rsidR="00291E8B" w:rsidRPr="003364E2" w:rsidRDefault="00291E8B" w:rsidP="00291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Дополнительное образование в Учреждении является составной частью образовательной системы детского сада. Основными задачами системы дополнительного образования являются:</w:t>
      </w:r>
    </w:p>
    <w:p w:rsidR="00291E8B" w:rsidRPr="003364E2" w:rsidRDefault="00291E8B" w:rsidP="00291E8B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создание широкого спектра образовательных услуг, обеспечивающих возможность каждому ребёнку попробовать свои силы в различных видах деятельности;</w:t>
      </w:r>
    </w:p>
    <w:p w:rsidR="00291E8B" w:rsidRPr="003364E2" w:rsidRDefault="00291E8B" w:rsidP="00291E8B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удовлетворение образовательных потребностей детей с учетом их склонностей, способностей и интересов;</w:t>
      </w:r>
    </w:p>
    <w:p w:rsidR="00291E8B" w:rsidRPr="003364E2" w:rsidRDefault="00291E8B" w:rsidP="00291E8B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выявление и развитие творческих способностей детей в определённых видах деятельности.</w:t>
      </w:r>
    </w:p>
    <w:p w:rsidR="00291E8B" w:rsidRPr="003364E2" w:rsidRDefault="00291E8B" w:rsidP="00291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На настоящее время в детском саду реализуются следующие дополнительные общеобразовательные общеразвивающие программы для детей старшего дошкольного возраста: </w:t>
      </w:r>
    </w:p>
    <w:p w:rsidR="00291E8B" w:rsidRPr="003364E2" w:rsidRDefault="00291E8B" w:rsidP="00291E8B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3364E2">
        <w:rPr>
          <w:rFonts w:ascii="Times New Roman" w:hAnsi="Times New Roman" w:cs="Times New Roman"/>
          <w:sz w:val="24"/>
          <w:szCs w:val="28"/>
        </w:rPr>
        <w:t>Мастерилочка</w:t>
      </w:r>
      <w:proofErr w:type="spellEnd"/>
      <w:r w:rsidR="00E8765B" w:rsidRPr="003364E2">
        <w:rPr>
          <w:rFonts w:ascii="Times New Roman" w:hAnsi="Times New Roman" w:cs="Times New Roman"/>
          <w:sz w:val="24"/>
          <w:szCs w:val="28"/>
        </w:rPr>
        <w:t xml:space="preserve">» </w:t>
      </w:r>
      <w:r w:rsidRPr="003364E2">
        <w:rPr>
          <w:rFonts w:ascii="Times New Roman" w:hAnsi="Times New Roman" w:cs="Times New Roman"/>
          <w:sz w:val="24"/>
          <w:szCs w:val="28"/>
        </w:rPr>
        <w:t>направлена на развитие художественно-творческих способностей детей;</w:t>
      </w:r>
    </w:p>
    <w:p w:rsidR="00291E8B" w:rsidRPr="003364E2" w:rsidRDefault="00291E8B" w:rsidP="00291E8B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«Юные шахматисты» - </w:t>
      </w:r>
      <w:r w:rsidR="00E8765B" w:rsidRPr="003364E2">
        <w:rPr>
          <w:rFonts w:ascii="Times New Roman" w:hAnsi="Times New Roman" w:cs="Times New Roman"/>
          <w:sz w:val="24"/>
          <w:szCs w:val="28"/>
        </w:rPr>
        <w:t>на формирование интереса к игре в шахматы и обучение приемам шахматной игры;</w:t>
      </w:r>
    </w:p>
    <w:p w:rsidR="00E8765B" w:rsidRPr="003364E2" w:rsidRDefault="00E8765B" w:rsidP="00291E8B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Pr="003364E2">
        <w:rPr>
          <w:rFonts w:ascii="Times New Roman" w:hAnsi="Times New Roman" w:cs="Times New Roman"/>
          <w:sz w:val="24"/>
          <w:szCs w:val="28"/>
        </w:rPr>
        <w:t>РоботоТехники</w:t>
      </w:r>
      <w:proofErr w:type="spellEnd"/>
      <w:r w:rsidRPr="003364E2">
        <w:rPr>
          <w:rFonts w:ascii="Times New Roman" w:hAnsi="Times New Roman" w:cs="Times New Roman"/>
          <w:sz w:val="24"/>
          <w:szCs w:val="28"/>
        </w:rPr>
        <w:t>» - развитие у детей способностей к техническому творчеству посредством конструктора «</w:t>
      </w:r>
      <w:r w:rsidRPr="003364E2">
        <w:rPr>
          <w:rFonts w:ascii="Times New Roman" w:hAnsi="Times New Roman" w:cs="Times New Roman"/>
          <w:sz w:val="24"/>
          <w:szCs w:val="28"/>
          <w:lang w:val="en-US"/>
        </w:rPr>
        <w:t>MY</w:t>
      </w:r>
      <w:r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Pr="003364E2">
        <w:rPr>
          <w:rFonts w:ascii="Times New Roman" w:hAnsi="Times New Roman" w:cs="Times New Roman"/>
          <w:sz w:val="24"/>
          <w:szCs w:val="28"/>
          <w:lang w:val="en-US"/>
        </w:rPr>
        <w:t>ROBOT</w:t>
      </w:r>
      <w:r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Pr="003364E2">
        <w:rPr>
          <w:rFonts w:ascii="Times New Roman" w:hAnsi="Times New Roman" w:cs="Times New Roman"/>
          <w:sz w:val="24"/>
          <w:szCs w:val="28"/>
          <w:lang w:val="en-US"/>
        </w:rPr>
        <w:t>TIME</w:t>
      </w:r>
      <w:r w:rsidRPr="003364E2">
        <w:rPr>
          <w:rFonts w:ascii="Times New Roman" w:hAnsi="Times New Roman" w:cs="Times New Roman"/>
          <w:sz w:val="24"/>
          <w:szCs w:val="28"/>
        </w:rPr>
        <w:t>»;</w:t>
      </w:r>
    </w:p>
    <w:p w:rsidR="00E8765B" w:rsidRPr="003364E2" w:rsidRDefault="00E8765B" w:rsidP="00291E8B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«Веселые нотки» - развитие певческих способностей;</w:t>
      </w:r>
    </w:p>
    <w:p w:rsidR="00E8765B" w:rsidRPr="003364E2" w:rsidRDefault="00E8765B" w:rsidP="00291E8B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«Театральная палитра» - развитие творческих способностей средствами театрального искусства.</w:t>
      </w:r>
    </w:p>
    <w:p w:rsidR="007163F7" w:rsidRPr="003364E2" w:rsidRDefault="00A340EB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</w:t>
      </w:r>
      <w:r w:rsidR="00A71AF3" w:rsidRPr="003364E2">
        <w:rPr>
          <w:rFonts w:ascii="Times New Roman" w:hAnsi="Times New Roman" w:cs="Times New Roman"/>
          <w:sz w:val="24"/>
          <w:szCs w:val="28"/>
        </w:rPr>
        <w:t>Работая в условиях социального партнерства, мы создаём возможность расширять воспитательную и культурно-образовательную среду и влиять на широкий социум, получая определенные социальные эффекты образовательной деятельности. Предметом взаимодействия и сотрудничества является ребенок, его интересы, заботы о том, чтобы  каждое педагогическое воздействие, оказанное на него, было грамотным, профессиональным и безопасным. Внешние связи и взаимоотношения в нашем Учреждении строятся с учетом интересов детей, родителей и педагогов.</w:t>
      </w:r>
    </w:p>
    <w:p w:rsidR="00A71AF3" w:rsidRPr="003364E2" w:rsidRDefault="001B4AAE" w:rsidP="007163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прошедшем 2024 </w:t>
      </w:r>
      <w:proofErr w:type="gramStart"/>
      <w:r w:rsidR="00474647" w:rsidRPr="003364E2">
        <w:rPr>
          <w:rFonts w:ascii="Times New Roman" w:hAnsi="Times New Roman" w:cs="Times New Roman"/>
          <w:sz w:val="24"/>
          <w:szCs w:val="28"/>
        </w:rPr>
        <w:t>году  продолжалось</w:t>
      </w:r>
      <w:proofErr w:type="gramEnd"/>
      <w:r w:rsidR="00474647" w:rsidRPr="003364E2">
        <w:rPr>
          <w:rFonts w:ascii="Times New Roman" w:hAnsi="Times New Roman" w:cs="Times New Roman"/>
          <w:sz w:val="24"/>
          <w:szCs w:val="28"/>
        </w:rPr>
        <w:t xml:space="preserve"> в</w:t>
      </w:r>
      <w:r w:rsidR="007163F7" w:rsidRPr="003364E2">
        <w:rPr>
          <w:rFonts w:ascii="Times New Roman" w:hAnsi="Times New Roman" w:cs="Times New Roman"/>
          <w:sz w:val="24"/>
          <w:szCs w:val="28"/>
        </w:rPr>
        <w:t>заимодейст</w:t>
      </w:r>
      <w:r w:rsidR="00C76820" w:rsidRPr="003364E2">
        <w:rPr>
          <w:rFonts w:ascii="Times New Roman" w:hAnsi="Times New Roman" w:cs="Times New Roman"/>
          <w:sz w:val="24"/>
          <w:szCs w:val="28"/>
        </w:rPr>
        <w:t>вие Учреждения с социумом</w:t>
      </w:r>
      <w:r w:rsidR="008C4013" w:rsidRPr="003364E2">
        <w:rPr>
          <w:rFonts w:ascii="Times New Roman" w:hAnsi="Times New Roman" w:cs="Times New Roman"/>
          <w:sz w:val="24"/>
          <w:szCs w:val="28"/>
        </w:rPr>
        <w:t xml:space="preserve">: </w:t>
      </w:r>
      <w:r w:rsidR="002F15AB" w:rsidRPr="003364E2">
        <w:rPr>
          <w:rFonts w:ascii="Times New Roman" w:hAnsi="Times New Roman" w:cs="Times New Roman"/>
          <w:sz w:val="24"/>
          <w:szCs w:val="28"/>
        </w:rPr>
        <w:t xml:space="preserve">МБОУ СОШ №1, </w:t>
      </w:r>
      <w:r w:rsidR="00474647" w:rsidRPr="003364E2">
        <w:rPr>
          <w:rFonts w:ascii="Times New Roman" w:hAnsi="Times New Roman" w:cs="Times New Roman"/>
          <w:sz w:val="24"/>
          <w:szCs w:val="28"/>
        </w:rPr>
        <w:t xml:space="preserve"> МУК «</w:t>
      </w:r>
      <w:proofErr w:type="spellStart"/>
      <w:r w:rsidR="00474647" w:rsidRPr="003364E2">
        <w:rPr>
          <w:rFonts w:ascii="Times New Roman" w:hAnsi="Times New Roman" w:cs="Times New Roman"/>
          <w:sz w:val="24"/>
          <w:szCs w:val="28"/>
        </w:rPr>
        <w:t>Узловским</w:t>
      </w:r>
      <w:proofErr w:type="spellEnd"/>
      <w:r w:rsidR="00474647" w:rsidRPr="003364E2">
        <w:rPr>
          <w:rFonts w:ascii="Times New Roman" w:hAnsi="Times New Roman" w:cs="Times New Roman"/>
          <w:sz w:val="24"/>
          <w:szCs w:val="28"/>
        </w:rPr>
        <w:t xml:space="preserve"> художественно-краеведческим музеем»</w:t>
      </w:r>
      <w:r w:rsidR="007163F7"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="008C4013" w:rsidRPr="003364E2">
        <w:rPr>
          <w:rFonts w:ascii="Times New Roman" w:hAnsi="Times New Roman" w:cs="Times New Roman"/>
          <w:sz w:val="24"/>
          <w:szCs w:val="28"/>
        </w:rPr>
        <w:t xml:space="preserve">, </w:t>
      </w:r>
      <w:r w:rsidR="003364E2">
        <w:rPr>
          <w:rFonts w:ascii="Times New Roman" w:hAnsi="Times New Roman" w:cs="Times New Roman"/>
          <w:sz w:val="24"/>
          <w:szCs w:val="28"/>
        </w:rPr>
        <w:t>МКУК «</w:t>
      </w:r>
      <w:proofErr w:type="spellStart"/>
      <w:r w:rsidR="007163F7" w:rsidRPr="003364E2">
        <w:rPr>
          <w:rFonts w:ascii="Times New Roman" w:hAnsi="Times New Roman" w:cs="Times New Roman"/>
          <w:sz w:val="24"/>
          <w:szCs w:val="28"/>
        </w:rPr>
        <w:t>Узловской</w:t>
      </w:r>
      <w:proofErr w:type="spellEnd"/>
      <w:r w:rsidR="007163F7" w:rsidRPr="003364E2">
        <w:rPr>
          <w:rFonts w:ascii="Times New Roman" w:hAnsi="Times New Roman" w:cs="Times New Roman"/>
          <w:sz w:val="24"/>
          <w:szCs w:val="28"/>
        </w:rPr>
        <w:t xml:space="preserve"> городской централизованной библиотечной системой</w:t>
      </w:r>
      <w:r w:rsidR="003364E2">
        <w:rPr>
          <w:rFonts w:ascii="Times New Roman" w:hAnsi="Times New Roman" w:cs="Times New Roman"/>
          <w:sz w:val="24"/>
          <w:szCs w:val="28"/>
        </w:rPr>
        <w:t>»</w:t>
      </w:r>
      <w:r w:rsidR="007163F7" w:rsidRPr="003364E2">
        <w:rPr>
          <w:rFonts w:ascii="Times New Roman" w:hAnsi="Times New Roman" w:cs="Times New Roman"/>
          <w:sz w:val="24"/>
          <w:szCs w:val="28"/>
        </w:rPr>
        <w:t xml:space="preserve">; </w:t>
      </w:r>
      <w:r w:rsidR="00474647" w:rsidRPr="003364E2">
        <w:rPr>
          <w:rFonts w:ascii="Times New Roman" w:hAnsi="Times New Roman" w:cs="Times New Roman"/>
          <w:sz w:val="24"/>
          <w:szCs w:val="28"/>
        </w:rPr>
        <w:t>м</w:t>
      </w:r>
      <w:r w:rsidR="007163F7" w:rsidRPr="003364E2">
        <w:rPr>
          <w:rFonts w:ascii="Times New Roman" w:hAnsi="Times New Roman" w:cs="Times New Roman"/>
          <w:sz w:val="24"/>
          <w:szCs w:val="28"/>
        </w:rPr>
        <w:t xml:space="preserve">униципальным  бюджетным </w:t>
      </w:r>
      <w:proofErr w:type="spellStart"/>
      <w:r w:rsidR="007163F7" w:rsidRPr="003364E2">
        <w:rPr>
          <w:rFonts w:ascii="Times New Roman" w:hAnsi="Times New Roman" w:cs="Times New Roman"/>
          <w:sz w:val="24"/>
          <w:szCs w:val="28"/>
        </w:rPr>
        <w:t>образовательнным</w:t>
      </w:r>
      <w:proofErr w:type="spellEnd"/>
      <w:r w:rsidR="007163F7" w:rsidRPr="003364E2">
        <w:rPr>
          <w:rFonts w:ascii="Times New Roman" w:hAnsi="Times New Roman" w:cs="Times New Roman"/>
          <w:sz w:val="24"/>
          <w:szCs w:val="28"/>
        </w:rPr>
        <w:t xml:space="preserve"> учреждением доп</w:t>
      </w:r>
      <w:r w:rsidR="003364E2">
        <w:rPr>
          <w:rFonts w:ascii="Times New Roman" w:hAnsi="Times New Roman" w:cs="Times New Roman"/>
          <w:sz w:val="24"/>
          <w:szCs w:val="28"/>
        </w:rPr>
        <w:t>олнительного образования детей «</w:t>
      </w:r>
      <w:r w:rsidR="007163F7" w:rsidRPr="003364E2">
        <w:rPr>
          <w:rFonts w:ascii="Times New Roman" w:hAnsi="Times New Roman" w:cs="Times New Roman"/>
          <w:sz w:val="24"/>
          <w:szCs w:val="28"/>
        </w:rPr>
        <w:t>Детским оздоровительно-образ</w:t>
      </w:r>
      <w:r w:rsidR="003364E2">
        <w:rPr>
          <w:rFonts w:ascii="Times New Roman" w:hAnsi="Times New Roman" w:cs="Times New Roman"/>
          <w:sz w:val="24"/>
          <w:szCs w:val="28"/>
        </w:rPr>
        <w:t>овательным (спортивным) центром»</w:t>
      </w:r>
      <w:r w:rsidR="007163F7" w:rsidRPr="003364E2">
        <w:rPr>
          <w:rFonts w:ascii="Times New Roman" w:hAnsi="Times New Roman" w:cs="Times New Roman"/>
          <w:sz w:val="24"/>
          <w:szCs w:val="28"/>
        </w:rPr>
        <w:t xml:space="preserve">; </w:t>
      </w:r>
      <w:r w:rsidR="002F15AB" w:rsidRPr="003364E2">
        <w:rPr>
          <w:rFonts w:ascii="Times New Roman" w:hAnsi="Times New Roman" w:cs="Times New Roman"/>
          <w:sz w:val="24"/>
          <w:szCs w:val="28"/>
        </w:rPr>
        <w:t xml:space="preserve">МУ </w:t>
      </w:r>
      <w:proofErr w:type="spellStart"/>
      <w:r w:rsidR="002F15AB" w:rsidRPr="003364E2">
        <w:rPr>
          <w:rFonts w:ascii="Times New Roman" w:hAnsi="Times New Roman" w:cs="Times New Roman"/>
          <w:sz w:val="24"/>
          <w:szCs w:val="28"/>
        </w:rPr>
        <w:t>Узловские</w:t>
      </w:r>
      <w:proofErr w:type="spellEnd"/>
      <w:r w:rsidR="002F15AB" w:rsidRPr="003364E2">
        <w:rPr>
          <w:rFonts w:ascii="Times New Roman" w:hAnsi="Times New Roman" w:cs="Times New Roman"/>
          <w:sz w:val="24"/>
          <w:szCs w:val="28"/>
        </w:rPr>
        <w:t xml:space="preserve"> городские парки, МБУК Молодежным Театром, </w:t>
      </w:r>
      <w:r w:rsidR="007163F7" w:rsidRPr="003364E2">
        <w:rPr>
          <w:rFonts w:ascii="Times New Roman" w:hAnsi="Times New Roman" w:cs="Times New Roman"/>
          <w:sz w:val="24"/>
          <w:szCs w:val="28"/>
        </w:rPr>
        <w:t xml:space="preserve"> МБУК «ЦКИД» МО Шахтерское. </w:t>
      </w:r>
      <w:r w:rsidR="002F15AB" w:rsidRPr="003364E2">
        <w:rPr>
          <w:rFonts w:ascii="Times New Roman" w:hAnsi="Times New Roman" w:cs="Times New Roman"/>
          <w:sz w:val="24"/>
          <w:szCs w:val="28"/>
        </w:rPr>
        <w:t xml:space="preserve"> Информация о совместно проведенных мероприятиях размещается на страницах официального сайта Учреждения и в социальных сетях ВК и Одноклассники.</w:t>
      </w:r>
      <w:r w:rsidR="007163F7"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71AF3" w:rsidRPr="003364E2" w:rsidRDefault="00A340EB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 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На протяжении </w:t>
      </w:r>
      <w:r w:rsidR="003364E2">
        <w:rPr>
          <w:rFonts w:ascii="Times New Roman" w:hAnsi="Times New Roman" w:cs="Times New Roman"/>
          <w:sz w:val="24"/>
          <w:szCs w:val="28"/>
        </w:rPr>
        <w:t xml:space="preserve">всего </w:t>
      </w:r>
      <w:r w:rsidR="00A71AF3" w:rsidRPr="003364E2">
        <w:rPr>
          <w:rFonts w:ascii="Times New Roman" w:hAnsi="Times New Roman" w:cs="Times New Roman"/>
          <w:sz w:val="24"/>
          <w:szCs w:val="28"/>
        </w:rPr>
        <w:t>года в учреждени</w:t>
      </w:r>
      <w:r w:rsidR="003364E2">
        <w:rPr>
          <w:rFonts w:ascii="Times New Roman" w:hAnsi="Times New Roman" w:cs="Times New Roman"/>
          <w:sz w:val="24"/>
          <w:szCs w:val="28"/>
        </w:rPr>
        <w:t>и функционировал консультативно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-методический центр по взаимодействию </w:t>
      </w:r>
      <w:r w:rsidR="00182B08" w:rsidRPr="003364E2">
        <w:rPr>
          <w:rFonts w:ascii="Times New Roman" w:hAnsi="Times New Roman" w:cs="Times New Roman"/>
          <w:sz w:val="24"/>
          <w:szCs w:val="28"/>
        </w:rPr>
        <w:t xml:space="preserve">с родительской общественностью.  </w:t>
      </w:r>
    </w:p>
    <w:p w:rsidR="00A71AF3" w:rsidRPr="003364E2" w:rsidRDefault="00A340EB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</w:t>
      </w:r>
      <w:r w:rsidR="00A71AF3" w:rsidRPr="003364E2">
        <w:rPr>
          <w:rFonts w:ascii="Times New Roman" w:hAnsi="Times New Roman" w:cs="Times New Roman"/>
          <w:sz w:val="24"/>
          <w:szCs w:val="28"/>
        </w:rPr>
        <w:t>Основными задачами деятельности центра является:</w:t>
      </w:r>
    </w:p>
    <w:p w:rsidR="00A71AF3" w:rsidRPr="003364E2" w:rsidRDefault="0045337C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- 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предоставление методической, психолого-педагогической, диагностической и консультативной помощи, оказание помощи родителям (законным представителям) и детям, не посещающим дошкольные образовательные учреждения, для обеспечения равных стартовых возможностей при поступлении в общеобразовательное учреждение; </w:t>
      </w:r>
    </w:p>
    <w:p w:rsidR="00A71AF3" w:rsidRPr="003364E2" w:rsidRDefault="0045337C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- 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оказание консультативной помощи родителям (законным представителям) по различным вопросам воспитания, обучения и развития детей дошкольного возраста; оказание содействия в социализации детей дошкольного возраста, не посещающих дошкольные образовательные учреждения; </w:t>
      </w:r>
    </w:p>
    <w:p w:rsidR="00A71AF3" w:rsidRPr="003364E2" w:rsidRDefault="0045337C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- 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 своевременное диагностирование проблем в развитии у детей раннего и дошкольного возраста с целью оказания им коррекционной психолого-педагогической помощи; 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 </w:t>
      </w:r>
    </w:p>
    <w:p w:rsidR="00A71AF3" w:rsidRPr="003364E2" w:rsidRDefault="00A340EB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Предоставление методической, психолого-педагогической, </w:t>
      </w:r>
      <w:proofErr w:type="spellStart"/>
      <w:proofErr w:type="gramStart"/>
      <w:r w:rsidR="00A71AF3" w:rsidRPr="003364E2">
        <w:rPr>
          <w:rFonts w:ascii="Times New Roman" w:hAnsi="Times New Roman" w:cs="Times New Roman"/>
          <w:sz w:val="24"/>
          <w:szCs w:val="28"/>
        </w:rPr>
        <w:t>диагностичес</w:t>
      </w:r>
      <w:proofErr w:type="spellEnd"/>
      <w:r w:rsidR="00A71AF3" w:rsidRPr="003364E2">
        <w:rPr>
          <w:rFonts w:ascii="Times New Roman" w:hAnsi="Times New Roman" w:cs="Times New Roman"/>
          <w:sz w:val="24"/>
          <w:szCs w:val="28"/>
        </w:rPr>
        <w:t>-кой</w:t>
      </w:r>
      <w:proofErr w:type="gramEnd"/>
      <w:r w:rsidR="00A71AF3" w:rsidRPr="003364E2">
        <w:rPr>
          <w:rFonts w:ascii="Times New Roman" w:hAnsi="Times New Roman" w:cs="Times New Roman"/>
          <w:sz w:val="24"/>
          <w:szCs w:val="28"/>
        </w:rPr>
        <w:t xml:space="preserve"> и консультативной помощи осуществлялось в соответствии с законодательством Российской Федерации на безвозмездной основе.</w:t>
      </w:r>
      <w:r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="00474647" w:rsidRPr="003364E2">
        <w:rPr>
          <w:rFonts w:ascii="Times New Roman" w:hAnsi="Times New Roman" w:cs="Times New Roman"/>
          <w:sz w:val="24"/>
          <w:szCs w:val="28"/>
        </w:rPr>
        <w:t xml:space="preserve">Специалисты КМЦ </w:t>
      </w:r>
      <w:r w:rsidRPr="003364E2">
        <w:rPr>
          <w:rFonts w:ascii="Times New Roman" w:hAnsi="Times New Roman" w:cs="Times New Roman"/>
          <w:sz w:val="24"/>
          <w:szCs w:val="28"/>
        </w:rPr>
        <w:t xml:space="preserve">проводили </w:t>
      </w:r>
      <w:r w:rsidR="0045337C" w:rsidRPr="003364E2">
        <w:rPr>
          <w:rFonts w:ascii="Times New Roman" w:hAnsi="Times New Roman" w:cs="Times New Roman"/>
          <w:sz w:val="24"/>
          <w:szCs w:val="28"/>
        </w:rPr>
        <w:t xml:space="preserve"> День открытых дверей, </w:t>
      </w:r>
      <w:r w:rsidRPr="003364E2">
        <w:rPr>
          <w:rFonts w:ascii="Times New Roman" w:hAnsi="Times New Roman" w:cs="Times New Roman"/>
          <w:sz w:val="24"/>
          <w:szCs w:val="28"/>
        </w:rPr>
        <w:t>мастер-классы</w:t>
      </w:r>
      <w:r w:rsidR="002F15AB" w:rsidRPr="003364E2">
        <w:rPr>
          <w:rFonts w:ascii="Times New Roman" w:hAnsi="Times New Roman" w:cs="Times New Roman"/>
          <w:sz w:val="24"/>
          <w:szCs w:val="28"/>
        </w:rPr>
        <w:t xml:space="preserve"> «</w:t>
      </w:r>
      <w:r w:rsidR="00011E00" w:rsidRPr="003364E2">
        <w:rPr>
          <w:rFonts w:ascii="Times New Roman" w:hAnsi="Times New Roman" w:cs="Times New Roman"/>
          <w:sz w:val="24"/>
          <w:szCs w:val="28"/>
        </w:rPr>
        <w:t>Сенсорные игры. Играем и развиваемся</w:t>
      </w:r>
      <w:r w:rsidR="0045337C" w:rsidRPr="003364E2">
        <w:rPr>
          <w:rFonts w:ascii="Times New Roman" w:hAnsi="Times New Roman" w:cs="Times New Roman"/>
          <w:sz w:val="24"/>
          <w:szCs w:val="28"/>
        </w:rPr>
        <w:t>»,</w:t>
      </w:r>
      <w:r w:rsidR="001F70F4" w:rsidRPr="003364E2">
        <w:rPr>
          <w:rFonts w:ascii="Times New Roman" w:hAnsi="Times New Roman" w:cs="Times New Roman"/>
          <w:sz w:val="24"/>
          <w:szCs w:val="28"/>
        </w:rPr>
        <w:t xml:space="preserve"> «</w:t>
      </w:r>
      <w:r w:rsidR="003364E2" w:rsidRPr="003364E2">
        <w:rPr>
          <w:rFonts w:ascii="Times New Roman" w:hAnsi="Times New Roman" w:cs="Times New Roman"/>
          <w:sz w:val="24"/>
          <w:szCs w:val="28"/>
        </w:rPr>
        <w:t>Музыкальный домашний уголок</w:t>
      </w:r>
      <w:r w:rsidR="001F70F4" w:rsidRPr="003364E2">
        <w:rPr>
          <w:rFonts w:ascii="Times New Roman" w:hAnsi="Times New Roman" w:cs="Times New Roman"/>
          <w:sz w:val="24"/>
          <w:szCs w:val="28"/>
        </w:rPr>
        <w:t>»,</w:t>
      </w:r>
      <w:r w:rsidR="0045337C"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="001F70F4" w:rsidRPr="003364E2">
        <w:rPr>
          <w:rFonts w:ascii="Times New Roman" w:hAnsi="Times New Roman" w:cs="Times New Roman"/>
          <w:sz w:val="24"/>
          <w:szCs w:val="28"/>
        </w:rPr>
        <w:t>«</w:t>
      </w:r>
      <w:r w:rsidR="003364E2" w:rsidRPr="003364E2">
        <w:rPr>
          <w:rFonts w:ascii="Times New Roman" w:hAnsi="Times New Roman" w:cs="Times New Roman"/>
          <w:sz w:val="24"/>
          <w:szCs w:val="28"/>
        </w:rPr>
        <w:t>Игрушки для детишек своими руками</w:t>
      </w:r>
      <w:proofErr w:type="gramStart"/>
      <w:r w:rsidR="001F70F4" w:rsidRPr="003364E2">
        <w:rPr>
          <w:rFonts w:ascii="Times New Roman" w:hAnsi="Times New Roman" w:cs="Times New Roman"/>
          <w:sz w:val="24"/>
          <w:szCs w:val="28"/>
        </w:rPr>
        <w:t>»</w:t>
      </w:r>
      <w:r w:rsidRPr="003364E2">
        <w:rPr>
          <w:rFonts w:ascii="Times New Roman" w:hAnsi="Times New Roman" w:cs="Times New Roman"/>
          <w:sz w:val="24"/>
          <w:szCs w:val="28"/>
        </w:rPr>
        <w:t>,</w:t>
      </w:r>
      <w:r w:rsidR="00474647"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="003364E2" w:rsidRPr="003364E2">
        <w:rPr>
          <w:rFonts w:ascii="Times New Roman" w:hAnsi="Times New Roman" w:cs="Times New Roman"/>
          <w:sz w:val="24"/>
          <w:szCs w:val="28"/>
        </w:rPr>
        <w:t xml:space="preserve"> «</w:t>
      </w:r>
      <w:proofErr w:type="gramEnd"/>
      <w:r w:rsidR="003364E2" w:rsidRPr="003364E2">
        <w:rPr>
          <w:rFonts w:ascii="Times New Roman" w:hAnsi="Times New Roman" w:cs="Times New Roman"/>
          <w:sz w:val="24"/>
          <w:szCs w:val="28"/>
        </w:rPr>
        <w:t xml:space="preserve">Физкультура вместе с мамой»; </w:t>
      </w:r>
      <w:r w:rsidR="00474647" w:rsidRPr="003364E2">
        <w:rPr>
          <w:rFonts w:ascii="Times New Roman" w:hAnsi="Times New Roman" w:cs="Times New Roman"/>
          <w:sz w:val="24"/>
          <w:szCs w:val="28"/>
        </w:rPr>
        <w:t>групповые занятия</w:t>
      </w:r>
      <w:r w:rsidR="001F70F4" w:rsidRPr="003364E2">
        <w:rPr>
          <w:rFonts w:ascii="Times New Roman" w:hAnsi="Times New Roman" w:cs="Times New Roman"/>
          <w:sz w:val="24"/>
          <w:szCs w:val="28"/>
        </w:rPr>
        <w:t xml:space="preserve"> «Подарок для мамы»</w:t>
      </w:r>
      <w:r w:rsidR="00474647" w:rsidRPr="003364E2">
        <w:rPr>
          <w:rFonts w:ascii="Times New Roman" w:hAnsi="Times New Roman" w:cs="Times New Roman"/>
          <w:sz w:val="24"/>
          <w:szCs w:val="28"/>
        </w:rPr>
        <w:t>,</w:t>
      </w:r>
      <w:r w:rsidR="003364E2" w:rsidRPr="003364E2">
        <w:rPr>
          <w:rFonts w:ascii="Times New Roman" w:hAnsi="Times New Roman" w:cs="Times New Roman"/>
          <w:sz w:val="24"/>
          <w:szCs w:val="28"/>
        </w:rPr>
        <w:t xml:space="preserve"> «Забавные прищепки»</w:t>
      </w:r>
      <w:r w:rsidR="001F70F4" w:rsidRPr="003364E2">
        <w:rPr>
          <w:rFonts w:ascii="Times New Roman" w:hAnsi="Times New Roman" w:cs="Times New Roman"/>
          <w:sz w:val="24"/>
          <w:szCs w:val="28"/>
        </w:rPr>
        <w:t>;</w:t>
      </w:r>
      <w:r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="001F70F4" w:rsidRPr="003364E2">
        <w:rPr>
          <w:rFonts w:ascii="Times New Roman" w:hAnsi="Times New Roman" w:cs="Times New Roman"/>
          <w:sz w:val="24"/>
          <w:szCs w:val="28"/>
        </w:rPr>
        <w:t xml:space="preserve">праздник «У елки новогодней мы встанем в хоровод»; </w:t>
      </w:r>
      <w:r w:rsidRPr="003364E2">
        <w:rPr>
          <w:rFonts w:ascii="Times New Roman" w:hAnsi="Times New Roman" w:cs="Times New Roman"/>
          <w:sz w:val="24"/>
          <w:szCs w:val="28"/>
        </w:rPr>
        <w:t>консультации</w:t>
      </w:r>
      <w:r w:rsidR="001F70F4" w:rsidRPr="003364E2">
        <w:rPr>
          <w:rFonts w:ascii="Times New Roman" w:hAnsi="Times New Roman" w:cs="Times New Roman"/>
          <w:sz w:val="24"/>
          <w:szCs w:val="28"/>
        </w:rPr>
        <w:t xml:space="preserve"> «Как смягчить протекание адаптации ребенка в детском саду», «Что должен уметь ребенок, который идет в детский сад»</w:t>
      </w:r>
      <w:r w:rsidR="003364E2" w:rsidRPr="003364E2">
        <w:rPr>
          <w:rFonts w:ascii="Times New Roman" w:hAnsi="Times New Roman" w:cs="Times New Roman"/>
          <w:sz w:val="24"/>
          <w:szCs w:val="28"/>
        </w:rPr>
        <w:t xml:space="preserve">; оказывали консультативную и диагностическую помощь по запросам родителей. 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 Информация о </w:t>
      </w:r>
      <w:r w:rsidR="001F70F4" w:rsidRPr="003364E2">
        <w:rPr>
          <w:rFonts w:ascii="Times New Roman" w:hAnsi="Times New Roman" w:cs="Times New Roman"/>
          <w:sz w:val="24"/>
          <w:szCs w:val="28"/>
        </w:rPr>
        <w:t xml:space="preserve">работе консультативно-методического центра 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размещена на </w:t>
      </w:r>
      <w:r w:rsidR="001F70F4" w:rsidRPr="003364E2">
        <w:rPr>
          <w:rFonts w:ascii="Times New Roman" w:hAnsi="Times New Roman" w:cs="Times New Roman"/>
          <w:sz w:val="24"/>
          <w:szCs w:val="28"/>
        </w:rPr>
        <w:t>официальном сайте Учреждения на странице КМЦ и постоянно пополняется.</w:t>
      </w:r>
    </w:p>
    <w:p w:rsidR="00C6446E" w:rsidRDefault="000928DF" w:rsidP="00C64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F657C" w:rsidRDefault="005F657C" w:rsidP="00C64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7C" w:rsidRDefault="005F657C" w:rsidP="00C64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7C" w:rsidRDefault="005F657C" w:rsidP="00C64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7C" w:rsidRPr="00C6446E" w:rsidRDefault="005F657C" w:rsidP="00C6446E">
      <w:pPr>
        <w:spacing w:after="0" w:line="240" w:lineRule="auto"/>
        <w:jc w:val="both"/>
        <w:rPr>
          <w:rFonts w:ascii="Segoe UI" w:eastAsia="Times New Roman" w:hAnsi="Segoe UI" w:cs="Segoe UI"/>
          <w:color w:val="74757F"/>
          <w:spacing w:val="7"/>
          <w:sz w:val="24"/>
          <w:szCs w:val="24"/>
          <w:lang w:eastAsia="ru-RU"/>
        </w:rPr>
      </w:pPr>
    </w:p>
    <w:p w:rsidR="00A71AF3" w:rsidRPr="00C6446E" w:rsidRDefault="00A71AF3" w:rsidP="00A71AF3">
      <w:pPr>
        <w:spacing w:after="0" w:line="240" w:lineRule="auto"/>
        <w:rPr>
          <w:rFonts w:ascii="Segoe UI" w:eastAsia="Times New Roman" w:hAnsi="Segoe UI" w:cs="Segoe UI"/>
          <w:color w:val="74757F"/>
          <w:spacing w:val="7"/>
          <w:sz w:val="24"/>
          <w:szCs w:val="24"/>
          <w:lang w:eastAsia="ru-RU"/>
        </w:rPr>
      </w:pPr>
    </w:p>
    <w:p w:rsidR="00A71AF3" w:rsidRPr="003364E2" w:rsidRDefault="00A71AF3" w:rsidP="00A71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364E2">
        <w:rPr>
          <w:rFonts w:ascii="Times New Roman" w:hAnsi="Times New Roman" w:cs="Times New Roman"/>
          <w:b/>
          <w:sz w:val="24"/>
          <w:szCs w:val="28"/>
        </w:rPr>
        <w:t>V. Оценка качества кадрового, учебно-методического, библиотечно-</w:t>
      </w:r>
    </w:p>
    <w:p w:rsidR="00A71AF3" w:rsidRPr="003364E2" w:rsidRDefault="00A71AF3" w:rsidP="00A71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364E2">
        <w:rPr>
          <w:rFonts w:ascii="Times New Roman" w:hAnsi="Times New Roman" w:cs="Times New Roman"/>
          <w:b/>
          <w:sz w:val="24"/>
          <w:szCs w:val="28"/>
        </w:rPr>
        <w:t>информационного обеспечения</w:t>
      </w:r>
    </w:p>
    <w:p w:rsidR="00A71AF3" w:rsidRPr="003364E2" w:rsidRDefault="00A71AF3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71AF3" w:rsidRPr="003364E2" w:rsidRDefault="00C6446E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На </w:t>
      </w:r>
      <w:r w:rsidRPr="003364E2">
        <w:rPr>
          <w:rFonts w:ascii="Times New Roman" w:hAnsi="Times New Roman" w:cs="Times New Roman"/>
          <w:sz w:val="24"/>
          <w:szCs w:val="28"/>
        </w:rPr>
        <w:t xml:space="preserve">данный момент в </w:t>
      </w:r>
      <w:r w:rsidR="005F657C">
        <w:rPr>
          <w:rFonts w:ascii="Times New Roman" w:hAnsi="Times New Roman" w:cs="Times New Roman"/>
          <w:sz w:val="24"/>
          <w:szCs w:val="28"/>
        </w:rPr>
        <w:t>саду работает 22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 педагогов. Все педагоги аттестованы, име</w:t>
      </w:r>
      <w:r w:rsidR="004C10F5" w:rsidRPr="003364E2">
        <w:rPr>
          <w:rFonts w:ascii="Times New Roman" w:hAnsi="Times New Roman" w:cs="Times New Roman"/>
          <w:sz w:val="24"/>
          <w:szCs w:val="28"/>
        </w:rPr>
        <w:t>ют педагогическое образование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, прошли курсы повышения </w:t>
      </w:r>
      <w:proofErr w:type="gramStart"/>
      <w:r w:rsidR="00A71AF3" w:rsidRPr="003364E2">
        <w:rPr>
          <w:rFonts w:ascii="Times New Roman" w:hAnsi="Times New Roman" w:cs="Times New Roman"/>
          <w:sz w:val="24"/>
          <w:szCs w:val="28"/>
        </w:rPr>
        <w:t>квалифи</w:t>
      </w:r>
      <w:r w:rsidR="00396B21" w:rsidRPr="003364E2">
        <w:rPr>
          <w:rFonts w:ascii="Times New Roman" w:hAnsi="Times New Roman" w:cs="Times New Roman"/>
          <w:sz w:val="24"/>
          <w:szCs w:val="28"/>
        </w:rPr>
        <w:t>кации  по</w:t>
      </w:r>
      <w:proofErr w:type="gramEnd"/>
      <w:r w:rsidR="00396B21" w:rsidRPr="003364E2">
        <w:rPr>
          <w:rFonts w:ascii="Times New Roman" w:hAnsi="Times New Roman" w:cs="Times New Roman"/>
          <w:sz w:val="24"/>
          <w:szCs w:val="28"/>
        </w:rPr>
        <w:t xml:space="preserve"> ФОП ДО, профессиональную переподготовку</w:t>
      </w:r>
    </w:p>
    <w:p w:rsidR="00A71AF3" w:rsidRPr="003364E2" w:rsidRDefault="00C6446E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Повышение квалификации, переподготовка специалистов, способных работать в соответствии с современными требованиями, выбор инновационных направлений, мотивация педагогов к использованию новшеств, умелое руководство инновационными процессами, поиск ценного педагогического опыта, нового облика образовательного учреждения, отвечающего запросам времени, соответствующего потребностям и социальному заказу родителей, индивидуальности каждого ребенка, стали важными составляющими методической работы с кадрами. </w:t>
      </w:r>
    </w:p>
    <w:p w:rsidR="00A71AF3" w:rsidRPr="003364E2" w:rsidRDefault="00C6446E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</w:t>
      </w:r>
      <w:r w:rsidR="00396B21" w:rsidRPr="003364E2">
        <w:rPr>
          <w:rFonts w:ascii="Times New Roman" w:hAnsi="Times New Roman" w:cs="Times New Roman"/>
          <w:sz w:val="24"/>
          <w:szCs w:val="28"/>
        </w:rPr>
        <w:t xml:space="preserve">ОП </w:t>
      </w:r>
      <w:proofErr w:type="gramStart"/>
      <w:r w:rsidR="00396B21" w:rsidRPr="003364E2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="00396B21" w:rsidRPr="003364E2">
        <w:rPr>
          <w:rFonts w:ascii="Times New Roman" w:hAnsi="Times New Roman" w:cs="Times New Roman"/>
          <w:sz w:val="24"/>
          <w:szCs w:val="28"/>
        </w:rPr>
        <w:t xml:space="preserve"> и АОП ДО </w:t>
      </w:r>
      <w:r w:rsidR="00A71AF3" w:rsidRPr="003364E2">
        <w:rPr>
          <w:rFonts w:ascii="Times New Roman" w:hAnsi="Times New Roman" w:cs="Times New Roman"/>
          <w:sz w:val="24"/>
          <w:szCs w:val="28"/>
        </w:rPr>
        <w:t>Учреждения</w:t>
      </w:r>
      <w:r w:rsidR="00396B21" w:rsidRPr="003364E2">
        <w:rPr>
          <w:rFonts w:ascii="Times New Roman" w:hAnsi="Times New Roman" w:cs="Times New Roman"/>
          <w:sz w:val="24"/>
          <w:szCs w:val="28"/>
        </w:rPr>
        <w:t xml:space="preserve"> обеспечиваю</w:t>
      </w:r>
      <w:r w:rsidR="00A71AF3" w:rsidRPr="003364E2">
        <w:rPr>
          <w:rFonts w:ascii="Times New Roman" w:hAnsi="Times New Roman" w:cs="Times New Roman"/>
          <w:sz w:val="24"/>
          <w:szCs w:val="28"/>
        </w:rPr>
        <w:t>т благоприятные условия для полноценного проживания воспитанниками д</w:t>
      </w:r>
      <w:r w:rsidRPr="003364E2">
        <w:rPr>
          <w:rFonts w:ascii="Times New Roman" w:hAnsi="Times New Roman" w:cs="Times New Roman"/>
          <w:sz w:val="24"/>
          <w:szCs w:val="28"/>
        </w:rPr>
        <w:t>ошкольного детства, формирования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 основ культуры личности, всестороннего развития физических и психических качеств в соответствии с возрастными </w:t>
      </w:r>
      <w:proofErr w:type="spellStart"/>
      <w:r w:rsidR="00A71AF3" w:rsidRPr="003364E2">
        <w:rPr>
          <w:rFonts w:ascii="Times New Roman" w:hAnsi="Times New Roman" w:cs="Times New Roman"/>
          <w:sz w:val="24"/>
          <w:szCs w:val="28"/>
        </w:rPr>
        <w:t>возможнос-тями</w:t>
      </w:r>
      <w:proofErr w:type="spellEnd"/>
      <w:r w:rsidR="00A71AF3" w:rsidRPr="003364E2">
        <w:rPr>
          <w:rFonts w:ascii="Times New Roman" w:hAnsi="Times New Roman" w:cs="Times New Roman"/>
          <w:sz w:val="24"/>
          <w:szCs w:val="28"/>
        </w:rPr>
        <w:t xml:space="preserve"> и индивидуал</w:t>
      </w:r>
      <w:r w:rsidRPr="003364E2">
        <w:rPr>
          <w:rFonts w:ascii="Times New Roman" w:hAnsi="Times New Roman" w:cs="Times New Roman"/>
          <w:sz w:val="24"/>
          <w:szCs w:val="28"/>
        </w:rPr>
        <w:t>ьными особенностями, овладения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 универсальными предпосылками учебной деятельности каждым воспитанником. </w:t>
      </w:r>
    </w:p>
    <w:p w:rsidR="00A71AF3" w:rsidRPr="003364E2" w:rsidRDefault="00396B21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</w:t>
      </w:r>
      <w:r w:rsidR="00A71AF3" w:rsidRPr="003364E2">
        <w:rPr>
          <w:rFonts w:ascii="Times New Roman" w:hAnsi="Times New Roman" w:cs="Times New Roman"/>
          <w:sz w:val="24"/>
          <w:szCs w:val="28"/>
        </w:rPr>
        <w:t>В Учреждении имеется богатый библиотечно-картинный фонд, методическая и детская литература, которая структурирована по направлениям развития, большой выбор наглядно-дидактического материала, обеспечивающий весь тематический цикл образовательного процесса. Разнообразный банк аудиоматериалов, видеофильмов, презентаций, обучающих программ позволяет на высоком уровне обеспечивать качество</w:t>
      </w:r>
      <w:r w:rsidRPr="003364E2">
        <w:rPr>
          <w:rFonts w:ascii="Times New Roman" w:hAnsi="Times New Roman" w:cs="Times New Roman"/>
          <w:sz w:val="24"/>
          <w:szCs w:val="28"/>
        </w:rPr>
        <w:t xml:space="preserve"> занятий</w:t>
      </w:r>
      <w:r w:rsidR="00A71AF3" w:rsidRPr="003364E2">
        <w:rPr>
          <w:rFonts w:ascii="Times New Roman" w:hAnsi="Times New Roman" w:cs="Times New Roman"/>
          <w:sz w:val="24"/>
          <w:szCs w:val="28"/>
        </w:rPr>
        <w:t>, совместной деятельности, индивидуальной работы с воспитанниками и их семьями.</w:t>
      </w:r>
    </w:p>
    <w:p w:rsidR="00A71AF3" w:rsidRPr="003364E2" w:rsidRDefault="00A71AF3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64E2">
        <w:rPr>
          <w:rFonts w:ascii="Times New Roman" w:hAnsi="Times New Roman" w:cs="Times New Roman"/>
          <w:sz w:val="24"/>
          <w:szCs w:val="28"/>
        </w:rPr>
        <w:t xml:space="preserve">В Учреждении работают педагоги: </w:t>
      </w:r>
    </w:p>
    <w:p w:rsidR="00A71AF3" w:rsidRPr="003364E2" w:rsidRDefault="00A71AF3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• с</w:t>
      </w:r>
      <w:r w:rsidR="00396B21" w:rsidRPr="003364E2">
        <w:rPr>
          <w:rFonts w:ascii="Times New Roman" w:hAnsi="Times New Roman" w:cs="Times New Roman"/>
          <w:sz w:val="24"/>
          <w:szCs w:val="28"/>
        </w:rPr>
        <w:t xml:space="preserve"> высшим образованием 25</w:t>
      </w:r>
      <w:r w:rsidRPr="003364E2">
        <w:rPr>
          <w:rFonts w:ascii="Times New Roman" w:hAnsi="Times New Roman" w:cs="Times New Roman"/>
          <w:sz w:val="24"/>
          <w:szCs w:val="28"/>
        </w:rPr>
        <w:t>%</w:t>
      </w:r>
    </w:p>
    <w:p w:rsidR="00A71AF3" w:rsidRPr="003364E2" w:rsidRDefault="00A71AF3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• со средним профессиональн</w:t>
      </w:r>
      <w:r w:rsidR="004C10F5" w:rsidRPr="003364E2">
        <w:rPr>
          <w:rFonts w:ascii="Times New Roman" w:hAnsi="Times New Roman" w:cs="Times New Roman"/>
          <w:sz w:val="24"/>
          <w:szCs w:val="28"/>
        </w:rPr>
        <w:t>ы</w:t>
      </w:r>
      <w:r w:rsidR="00CD0E61" w:rsidRPr="003364E2">
        <w:rPr>
          <w:rFonts w:ascii="Times New Roman" w:hAnsi="Times New Roman" w:cs="Times New Roman"/>
          <w:sz w:val="24"/>
          <w:szCs w:val="28"/>
        </w:rPr>
        <w:t xml:space="preserve">м </w:t>
      </w:r>
      <w:r w:rsidR="00396B21" w:rsidRPr="003364E2">
        <w:rPr>
          <w:rFonts w:ascii="Times New Roman" w:hAnsi="Times New Roman" w:cs="Times New Roman"/>
          <w:sz w:val="24"/>
          <w:szCs w:val="28"/>
        </w:rPr>
        <w:t>педагогическим образованием 75</w:t>
      </w:r>
      <w:r w:rsidRPr="003364E2">
        <w:rPr>
          <w:rFonts w:ascii="Times New Roman" w:hAnsi="Times New Roman" w:cs="Times New Roman"/>
          <w:sz w:val="24"/>
          <w:szCs w:val="28"/>
        </w:rPr>
        <w:t xml:space="preserve">% </w:t>
      </w:r>
    </w:p>
    <w:p w:rsidR="00A71AF3" w:rsidRPr="003364E2" w:rsidRDefault="00A71AF3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• прошли курсы повышения квалификации </w:t>
      </w:r>
      <w:r w:rsidR="001F0C46" w:rsidRPr="003364E2">
        <w:rPr>
          <w:rFonts w:ascii="Times New Roman" w:hAnsi="Times New Roman" w:cs="Times New Roman"/>
          <w:sz w:val="24"/>
          <w:szCs w:val="28"/>
        </w:rPr>
        <w:t xml:space="preserve">– 100 </w:t>
      </w:r>
      <w:r w:rsidRPr="003364E2">
        <w:rPr>
          <w:rFonts w:ascii="Times New Roman" w:hAnsi="Times New Roman" w:cs="Times New Roman"/>
          <w:sz w:val="24"/>
          <w:szCs w:val="28"/>
        </w:rPr>
        <w:t>%</w:t>
      </w:r>
    </w:p>
    <w:p w:rsidR="00A71AF3" w:rsidRPr="003364E2" w:rsidRDefault="00A71AF3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Педагоги имеют квалификационные категории:</w:t>
      </w:r>
    </w:p>
    <w:p w:rsidR="00A71AF3" w:rsidRPr="003364E2" w:rsidRDefault="00A71AF3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• высшую кв</w:t>
      </w:r>
      <w:r w:rsidR="00396B21" w:rsidRPr="003364E2">
        <w:rPr>
          <w:rFonts w:ascii="Times New Roman" w:hAnsi="Times New Roman" w:cs="Times New Roman"/>
          <w:sz w:val="24"/>
          <w:szCs w:val="28"/>
        </w:rPr>
        <w:t xml:space="preserve">алификационную категорию -  20,0 </w:t>
      </w:r>
      <w:r w:rsidRPr="003364E2">
        <w:rPr>
          <w:rFonts w:ascii="Times New Roman" w:hAnsi="Times New Roman" w:cs="Times New Roman"/>
          <w:sz w:val="24"/>
          <w:szCs w:val="28"/>
        </w:rPr>
        <w:t>%</w:t>
      </w:r>
    </w:p>
    <w:p w:rsidR="00A71AF3" w:rsidRPr="003364E2" w:rsidRDefault="00A71AF3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• перв</w:t>
      </w:r>
      <w:r w:rsidR="004C10F5" w:rsidRPr="003364E2">
        <w:rPr>
          <w:rFonts w:ascii="Times New Roman" w:hAnsi="Times New Roman" w:cs="Times New Roman"/>
          <w:sz w:val="24"/>
          <w:szCs w:val="28"/>
        </w:rPr>
        <w:t>ую</w:t>
      </w:r>
      <w:r w:rsidR="00396B21" w:rsidRPr="003364E2">
        <w:rPr>
          <w:rFonts w:ascii="Times New Roman" w:hAnsi="Times New Roman" w:cs="Times New Roman"/>
          <w:sz w:val="24"/>
          <w:szCs w:val="28"/>
        </w:rPr>
        <w:t xml:space="preserve"> квалификационную категорию 15 </w:t>
      </w:r>
      <w:r w:rsidRPr="003364E2">
        <w:rPr>
          <w:rFonts w:ascii="Times New Roman" w:hAnsi="Times New Roman" w:cs="Times New Roman"/>
          <w:sz w:val="24"/>
          <w:szCs w:val="28"/>
        </w:rPr>
        <w:t>%</w:t>
      </w:r>
    </w:p>
    <w:p w:rsidR="00A71AF3" w:rsidRPr="003364E2" w:rsidRDefault="00A71AF3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аттестованы на соответст</w:t>
      </w:r>
      <w:r w:rsidR="00396B21" w:rsidRPr="003364E2">
        <w:rPr>
          <w:rFonts w:ascii="Times New Roman" w:hAnsi="Times New Roman" w:cs="Times New Roman"/>
          <w:sz w:val="24"/>
          <w:szCs w:val="28"/>
        </w:rPr>
        <w:t xml:space="preserve">вие занимаемой должности -  60 </w:t>
      </w:r>
      <w:r w:rsidRPr="003364E2">
        <w:rPr>
          <w:rFonts w:ascii="Times New Roman" w:hAnsi="Times New Roman" w:cs="Times New Roman"/>
          <w:sz w:val="24"/>
          <w:szCs w:val="28"/>
        </w:rPr>
        <w:t>%</w:t>
      </w:r>
    </w:p>
    <w:p w:rsidR="00A71AF3" w:rsidRPr="003364E2" w:rsidRDefault="008A606C" w:rsidP="00A71AF3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1AF3">
        <w:rPr>
          <w:rFonts w:ascii="Times New Roman" w:hAnsi="Times New Roman" w:cs="Times New Roman"/>
          <w:sz w:val="28"/>
          <w:szCs w:val="28"/>
        </w:rPr>
        <w:t xml:space="preserve">     </w:t>
      </w:r>
      <w:r w:rsidR="00A71AF3" w:rsidRPr="003364E2">
        <w:rPr>
          <w:rFonts w:ascii="Times New Roman" w:hAnsi="Times New Roman" w:cs="Times New Roman"/>
          <w:szCs w:val="28"/>
        </w:rPr>
        <w:t>Стаж работы педагогов:</w:t>
      </w:r>
    </w:p>
    <w:p w:rsidR="00A71AF3" w:rsidRPr="003364E2" w:rsidRDefault="00A71AF3" w:rsidP="00A71AF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364E2">
        <w:rPr>
          <w:rFonts w:ascii="Times New Roman" w:hAnsi="Times New Roman" w:cs="Times New Roman"/>
          <w:szCs w:val="28"/>
        </w:rPr>
        <w:t>•</w:t>
      </w:r>
      <w:r w:rsidR="008A606C" w:rsidRPr="003364E2">
        <w:rPr>
          <w:rFonts w:ascii="Times New Roman" w:hAnsi="Times New Roman" w:cs="Times New Roman"/>
          <w:szCs w:val="28"/>
        </w:rPr>
        <w:t xml:space="preserve"> свыше 20 лет – </w:t>
      </w:r>
      <w:r w:rsidR="009609A1">
        <w:rPr>
          <w:rFonts w:ascii="Times New Roman" w:hAnsi="Times New Roman" w:cs="Times New Roman"/>
          <w:szCs w:val="28"/>
        </w:rPr>
        <w:t xml:space="preserve"> 14 человек 70 </w:t>
      </w:r>
      <w:r w:rsidRPr="003364E2">
        <w:rPr>
          <w:rFonts w:ascii="Times New Roman" w:hAnsi="Times New Roman" w:cs="Times New Roman"/>
          <w:szCs w:val="28"/>
        </w:rPr>
        <w:t>%</w:t>
      </w:r>
    </w:p>
    <w:p w:rsidR="00A71AF3" w:rsidRPr="003364E2" w:rsidRDefault="00A71AF3" w:rsidP="00A71AF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364E2">
        <w:rPr>
          <w:rFonts w:ascii="Times New Roman" w:hAnsi="Times New Roman" w:cs="Times New Roman"/>
          <w:szCs w:val="28"/>
        </w:rPr>
        <w:t>•</w:t>
      </w:r>
      <w:r w:rsidR="00524BC7" w:rsidRPr="003364E2">
        <w:rPr>
          <w:rFonts w:ascii="Times New Roman" w:hAnsi="Times New Roman" w:cs="Times New Roman"/>
          <w:szCs w:val="28"/>
        </w:rPr>
        <w:t xml:space="preserve"> от 10 до 20 лет- </w:t>
      </w:r>
      <w:r w:rsidR="009609A1">
        <w:rPr>
          <w:rFonts w:ascii="Times New Roman" w:hAnsi="Times New Roman" w:cs="Times New Roman"/>
          <w:szCs w:val="28"/>
        </w:rPr>
        <w:t xml:space="preserve"> 5 человек 25 </w:t>
      </w:r>
      <w:r w:rsidRPr="003364E2">
        <w:rPr>
          <w:rFonts w:ascii="Times New Roman" w:hAnsi="Times New Roman" w:cs="Times New Roman"/>
          <w:szCs w:val="28"/>
        </w:rPr>
        <w:t>%</w:t>
      </w:r>
    </w:p>
    <w:p w:rsidR="00A71AF3" w:rsidRPr="003364E2" w:rsidRDefault="008A606C" w:rsidP="00A71AF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364E2">
        <w:rPr>
          <w:rFonts w:ascii="Times New Roman" w:hAnsi="Times New Roman" w:cs="Times New Roman"/>
          <w:szCs w:val="28"/>
        </w:rPr>
        <w:t xml:space="preserve">• от 5 до 10 </w:t>
      </w:r>
      <w:r w:rsidR="00524BC7" w:rsidRPr="003364E2">
        <w:rPr>
          <w:rFonts w:ascii="Times New Roman" w:hAnsi="Times New Roman" w:cs="Times New Roman"/>
          <w:szCs w:val="28"/>
        </w:rPr>
        <w:t xml:space="preserve">лет – </w:t>
      </w:r>
      <w:r w:rsidR="009609A1">
        <w:rPr>
          <w:rFonts w:ascii="Times New Roman" w:hAnsi="Times New Roman" w:cs="Times New Roman"/>
          <w:szCs w:val="28"/>
        </w:rPr>
        <w:t xml:space="preserve"> 0 человек </w:t>
      </w:r>
      <w:r w:rsidR="00524BC7" w:rsidRPr="003364E2">
        <w:rPr>
          <w:rFonts w:ascii="Times New Roman" w:hAnsi="Times New Roman" w:cs="Times New Roman"/>
          <w:szCs w:val="28"/>
        </w:rPr>
        <w:t>22,2</w:t>
      </w:r>
      <w:r w:rsidR="00A71AF3" w:rsidRPr="003364E2">
        <w:rPr>
          <w:rFonts w:ascii="Times New Roman" w:hAnsi="Times New Roman" w:cs="Times New Roman"/>
          <w:szCs w:val="28"/>
        </w:rPr>
        <w:t>%</w:t>
      </w:r>
    </w:p>
    <w:p w:rsidR="00A71AF3" w:rsidRPr="003364E2" w:rsidRDefault="00524BC7" w:rsidP="00A71AF3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3364E2">
        <w:rPr>
          <w:rFonts w:ascii="Times New Roman" w:hAnsi="Times New Roman" w:cs="Times New Roman"/>
          <w:szCs w:val="28"/>
        </w:rPr>
        <w:t xml:space="preserve">• до 5 лет – </w:t>
      </w:r>
      <w:r w:rsidR="009609A1">
        <w:rPr>
          <w:rFonts w:ascii="Times New Roman" w:hAnsi="Times New Roman" w:cs="Times New Roman"/>
          <w:szCs w:val="28"/>
        </w:rPr>
        <w:t xml:space="preserve"> 1 человек 5 </w:t>
      </w:r>
      <w:r w:rsidR="00A71AF3" w:rsidRPr="003364E2">
        <w:rPr>
          <w:rFonts w:ascii="Times New Roman" w:hAnsi="Times New Roman" w:cs="Times New Roman"/>
          <w:szCs w:val="28"/>
        </w:rPr>
        <w:t>%</w:t>
      </w:r>
    </w:p>
    <w:p w:rsidR="00A71AF3" w:rsidRDefault="00A71AF3" w:rsidP="00A71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AF3" w:rsidRPr="009609A1" w:rsidRDefault="00A71AF3" w:rsidP="00A71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09A1">
        <w:rPr>
          <w:rFonts w:ascii="Times New Roman" w:hAnsi="Times New Roman" w:cs="Times New Roman"/>
          <w:b/>
          <w:sz w:val="24"/>
          <w:szCs w:val="28"/>
        </w:rPr>
        <w:t>VI. Оценка материально-технической базы</w:t>
      </w:r>
    </w:p>
    <w:p w:rsidR="00A71AF3" w:rsidRPr="009609A1" w:rsidRDefault="008A606C" w:rsidP="00DA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09A1">
        <w:rPr>
          <w:rFonts w:ascii="Times New Roman" w:hAnsi="Times New Roman" w:cs="Times New Roman"/>
          <w:sz w:val="24"/>
          <w:szCs w:val="28"/>
        </w:rPr>
        <w:t xml:space="preserve">     </w:t>
      </w:r>
      <w:r w:rsidR="00A71AF3" w:rsidRPr="009609A1">
        <w:rPr>
          <w:rFonts w:ascii="Times New Roman" w:hAnsi="Times New Roman" w:cs="Times New Roman"/>
          <w:sz w:val="24"/>
          <w:szCs w:val="28"/>
        </w:rPr>
        <w:t xml:space="preserve">Для успешной реализации образовательных </w:t>
      </w:r>
      <w:proofErr w:type="gramStart"/>
      <w:r w:rsidR="00A71AF3" w:rsidRPr="009609A1">
        <w:rPr>
          <w:rFonts w:ascii="Times New Roman" w:hAnsi="Times New Roman" w:cs="Times New Roman"/>
          <w:sz w:val="24"/>
          <w:szCs w:val="28"/>
        </w:rPr>
        <w:t xml:space="preserve">программ </w:t>
      </w:r>
      <w:r w:rsidR="00DA29D5" w:rsidRPr="009609A1">
        <w:rPr>
          <w:rFonts w:ascii="Times New Roman" w:hAnsi="Times New Roman" w:cs="Times New Roman"/>
          <w:sz w:val="24"/>
          <w:szCs w:val="28"/>
        </w:rPr>
        <w:t xml:space="preserve"> ДО</w:t>
      </w:r>
      <w:proofErr w:type="gramEnd"/>
      <w:r w:rsidR="00DA29D5" w:rsidRPr="009609A1">
        <w:rPr>
          <w:rFonts w:ascii="Times New Roman" w:hAnsi="Times New Roman" w:cs="Times New Roman"/>
          <w:sz w:val="24"/>
          <w:szCs w:val="28"/>
        </w:rPr>
        <w:t xml:space="preserve">  в учреждении </w:t>
      </w:r>
      <w:r w:rsidR="00A71AF3" w:rsidRPr="009609A1">
        <w:rPr>
          <w:rFonts w:ascii="Times New Roman" w:hAnsi="Times New Roman" w:cs="Times New Roman"/>
          <w:sz w:val="24"/>
          <w:szCs w:val="28"/>
        </w:rPr>
        <w:t>оформлена педагогически целесообразная, эстетически, психологически</w:t>
      </w:r>
      <w:r w:rsidR="00DA29D5" w:rsidRPr="009609A1">
        <w:rPr>
          <w:rFonts w:ascii="Times New Roman" w:hAnsi="Times New Roman" w:cs="Times New Roman"/>
          <w:sz w:val="24"/>
          <w:szCs w:val="28"/>
        </w:rPr>
        <w:t xml:space="preserve"> - </w:t>
      </w:r>
      <w:r w:rsidR="00A71AF3" w:rsidRPr="009609A1">
        <w:rPr>
          <w:rFonts w:ascii="Times New Roman" w:hAnsi="Times New Roman" w:cs="Times New Roman"/>
          <w:sz w:val="24"/>
          <w:szCs w:val="28"/>
        </w:rPr>
        <w:t xml:space="preserve"> комфортная развивающая среда, в которой дети проводят большую часть светового дня, впитывая, как губка окружающую его информацию. Каждое групповое помещение оборудовано в соответствии со спецификой контингента детей, возрастным</w:t>
      </w:r>
      <w:r w:rsidR="00DA29D5" w:rsidRPr="009609A1">
        <w:rPr>
          <w:rFonts w:ascii="Times New Roman" w:hAnsi="Times New Roman" w:cs="Times New Roman"/>
          <w:sz w:val="24"/>
          <w:szCs w:val="28"/>
        </w:rPr>
        <w:t xml:space="preserve">и особенностями  </w:t>
      </w:r>
      <w:r w:rsidR="00A71AF3" w:rsidRPr="009609A1">
        <w:rPr>
          <w:rFonts w:ascii="Times New Roman" w:hAnsi="Times New Roman" w:cs="Times New Roman"/>
          <w:sz w:val="24"/>
          <w:szCs w:val="28"/>
        </w:rPr>
        <w:t>и требованиями реализуемых программ.</w:t>
      </w:r>
    </w:p>
    <w:p w:rsidR="00DA29D5" w:rsidRPr="009609A1" w:rsidRDefault="00DA29D5" w:rsidP="00DA2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DA29D5" w:rsidRPr="009609A1" w:rsidTr="00944FC6">
        <w:tc>
          <w:tcPr>
            <w:tcW w:w="2660" w:type="dxa"/>
          </w:tcPr>
          <w:p w:rsidR="00DA29D5" w:rsidRPr="009609A1" w:rsidRDefault="00DA29D5" w:rsidP="0096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Направление</w:t>
            </w:r>
          </w:p>
        </w:tc>
        <w:tc>
          <w:tcPr>
            <w:tcW w:w="2835" w:type="dxa"/>
          </w:tcPr>
          <w:p w:rsidR="00DA29D5" w:rsidRPr="009609A1" w:rsidRDefault="00DA29D5" w:rsidP="009609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помещений</w:t>
            </w:r>
          </w:p>
          <w:p w:rsidR="00DA29D5" w:rsidRPr="009609A1" w:rsidRDefault="00DA29D5" w:rsidP="0096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76" w:type="dxa"/>
          </w:tcPr>
          <w:p w:rsidR="00DA29D5" w:rsidRPr="009609A1" w:rsidRDefault="00DA29D5" w:rsidP="00960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оборудование,</w:t>
            </w:r>
          </w:p>
          <w:p w:rsidR="00DA29D5" w:rsidRPr="009609A1" w:rsidRDefault="00DA29D5" w:rsidP="00960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дидактический </w:t>
            </w:r>
            <w:r w:rsidR="009609A1">
              <w:rPr>
                <w:rFonts w:ascii="Times New Roman" w:hAnsi="Times New Roman" w:cs="Times New Roman"/>
                <w:sz w:val="24"/>
                <w:szCs w:val="28"/>
              </w:rPr>
              <w:t>материал</w:t>
            </w:r>
          </w:p>
        </w:tc>
      </w:tr>
      <w:tr w:rsidR="00DA29D5" w:rsidRPr="009609A1" w:rsidTr="00944FC6">
        <w:tc>
          <w:tcPr>
            <w:tcW w:w="2660" w:type="dxa"/>
          </w:tcPr>
          <w:p w:rsidR="00DA29D5" w:rsidRPr="009609A1" w:rsidRDefault="00DA29D5" w:rsidP="00011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Социально-</w:t>
            </w:r>
          </w:p>
          <w:p w:rsidR="00DA29D5" w:rsidRPr="009609A1" w:rsidRDefault="00DA29D5" w:rsidP="00011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коммуникативное</w:t>
            </w:r>
          </w:p>
          <w:p w:rsidR="00DA29D5" w:rsidRPr="009609A1" w:rsidRDefault="00DA29D5" w:rsidP="00DA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DA29D5" w:rsidRPr="009609A1" w:rsidRDefault="00DA29D5" w:rsidP="009609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Групповые комнаты</w:t>
            </w:r>
          </w:p>
          <w:p w:rsidR="00DA29D5" w:rsidRPr="009609A1" w:rsidRDefault="00DA29D5" w:rsidP="0096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76" w:type="dxa"/>
          </w:tcPr>
          <w:p w:rsidR="00DA29D5" w:rsidRPr="009609A1" w:rsidRDefault="00DA29D5" w:rsidP="00DA29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игровые модули, атрибуты для сюжетно-ролевых, режиссерских и прочих игр, предметы- заместители, костюмы, шапочки, пилотки и др. , настольно-печатные игры,  дидактические игры</w:t>
            </w:r>
            <w:r w:rsidR="009609A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44FC6" w:rsidRPr="009609A1" w:rsidTr="00944FC6">
        <w:tc>
          <w:tcPr>
            <w:tcW w:w="2660" w:type="dxa"/>
            <w:vMerge w:val="restart"/>
          </w:tcPr>
          <w:p w:rsidR="00944FC6" w:rsidRPr="009609A1" w:rsidRDefault="00944FC6" w:rsidP="00011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Физическое</w:t>
            </w:r>
          </w:p>
          <w:p w:rsidR="00944FC6" w:rsidRPr="009609A1" w:rsidRDefault="00944FC6" w:rsidP="00011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развитие и</w:t>
            </w:r>
          </w:p>
          <w:p w:rsidR="00944FC6" w:rsidRPr="009609A1" w:rsidRDefault="00944FC6" w:rsidP="00011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здоровье</w:t>
            </w:r>
          </w:p>
          <w:p w:rsidR="00944FC6" w:rsidRPr="009609A1" w:rsidRDefault="00944FC6" w:rsidP="00DA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944FC6" w:rsidRPr="009609A1" w:rsidRDefault="00944FC6" w:rsidP="0096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спортзал</w:t>
            </w:r>
          </w:p>
        </w:tc>
        <w:tc>
          <w:tcPr>
            <w:tcW w:w="4076" w:type="dxa"/>
          </w:tcPr>
          <w:p w:rsidR="00944FC6" w:rsidRPr="009609A1" w:rsidRDefault="00944FC6" w:rsidP="00B81A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маты, канат, </w:t>
            </w:r>
            <w:r w:rsidR="009609A1">
              <w:rPr>
                <w:rFonts w:ascii="Times New Roman" w:hAnsi="Times New Roman" w:cs="Times New Roman"/>
                <w:sz w:val="24"/>
                <w:szCs w:val="28"/>
              </w:rPr>
              <w:t xml:space="preserve">шведская </w:t>
            </w:r>
            <w:proofErr w:type="spellStart"/>
            <w:r w:rsidR="009609A1">
              <w:rPr>
                <w:rFonts w:ascii="Times New Roman" w:hAnsi="Times New Roman" w:cs="Times New Roman"/>
                <w:sz w:val="24"/>
                <w:szCs w:val="28"/>
              </w:rPr>
              <w:t>стенка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,гимнастические</w:t>
            </w:r>
            <w:proofErr w:type="spellEnd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 скамейки, кубы, </w:t>
            </w:r>
            <w:r w:rsidR="009609A1">
              <w:rPr>
                <w:rFonts w:ascii="Times New Roman" w:hAnsi="Times New Roman" w:cs="Times New Roman"/>
                <w:sz w:val="24"/>
                <w:szCs w:val="28"/>
              </w:rPr>
              <w:t>наклонная доска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, арки для </w:t>
            </w:r>
            <w:proofErr w:type="spellStart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подлезания</w:t>
            </w:r>
            <w:proofErr w:type="spellEnd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, спортивные модули (трапеции, бумы, арка и пр.), тренажеры, сетка для волейбола, </w:t>
            </w:r>
            <w:r w:rsidR="009609A1">
              <w:rPr>
                <w:rFonts w:ascii="Times New Roman" w:hAnsi="Times New Roman" w:cs="Times New Roman"/>
                <w:sz w:val="24"/>
                <w:szCs w:val="28"/>
              </w:rPr>
              <w:t>стойки для баскет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бола, лыжи, схемы-символы, мячи</w:t>
            </w:r>
            <w:r w:rsidR="009609A1">
              <w:rPr>
                <w:rFonts w:ascii="Times New Roman" w:hAnsi="Times New Roman" w:cs="Times New Roman"/>
                <w:sz w:val="24"/>
                <w:szCs w:val="28"/>
              </w:rPr>
              <w:t xml:space="preserve"> разного диаметра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9609A1">
              <w:rPr>
                <w:rFonts w:ascii="Times New Roman" w:hAnsi="Times New Roman" w:cs="Times New Roman"/>
                <w:sz w:val="24"/>
                <w:szCs w:val="28"/>
              </w:rPr>
              <w:t xml:space="preserve">набивные мячи, 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кегли, обручи, скакалки, клюшки, гимнастические палки, шайбы, султанчики, кубики, флажки, ленты, </w:t>
            </w:r>
            <w:proofErr w:type="spellStart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кольцеброс</w:t>
            </w:r>
            <w:proofErr w:type="spellEnd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, гантели</w:t>
            </w:r>
            <w:r w:rsidR="009609A1">
              <w:rPr>
                <w:rFonts w:ascii="Times New Roman" w:hAnsi="Times New Roman" w:cs="Times New Roman"/>
                <w:sz w:val="24"/>
                <w:szCs w:val="28"/>
              </w:rPr>
              <w:t>, мешочки для метания, туннель, детские спортивные тренажеры, спортивный комплекс, диски здоровь</w:t>
            </w:r>
            <w:r w:rsidR="00B81A2E">
              <w:rPr>
                <w:rFonts w:ascii="Times New Roman" w:hAnsi="Times New Roman" w:cs="Times New Roman"/>
                <w:sz w:val="24"/>
                <w:szCs w:val="28"/>
              </w:rPr>
              <w:t>я, стойки для прыжков в высоту.</w:t>
            </w:r>
          </w:p>
        </w:tc>
      </w:tr>
      <w:tr w:rsidR="00944FC6" w:rsidRPr="009609A1" w:rsidTr="00944FC6">
        <w:tc>
          <w:tcPr>
            <w:tcW w:w="2660" w:type="dxa"/>
            <w:vMerge/>
          </w:tcPr>
          <w:p w:rsidR="00944FC6" w:rsidRPr="009609A1" w:rsidRDefault="00944FC6" w:rsidP="00DA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944FC6" w:rsidRPr="009609A1" w:rsidRDefault="00944FC6" w:rsidP="009609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Групповые комнаты</w:t>
            </w:r>
          </w:p>
          <w:p w:rsidR="00944FC6" w:rsidRPr="009609A1" w:rsidRDefault="00944FC6" w:rsidP="0096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76" w:type="dxa"/>
          </w:tcPr>
          <w:p w:rsidR="00944FC6" w:rsidRPr="009609A1" w:rsidRDefault="00944FC6" w:rsidP="00DA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спортивные комплексы, тренажеры, мячи, кегли, обручи, скакалки, гимнастические палки, султанчики, кубики, флажки, ленты, </w:t>
            </w:r>
            <w:proofErr w:type="spellStart"/>
            <w:r w:rsidR="00B81A2E">
              <w:rPr>
                <w:rFonts w:ascii="Times New Roman" w:hAnsi="Times New Roman" w:cs="Times New Roman"/>
                <w:sz w:val="24"/>
                <w:szCs w:val="28"/>
              </w:rPr>
              <w:t>кольцебросы</w:t>
            </w:r>
            <w:proofErr w:type="spellEnd"/>
            <w:r w:rsidR="00B81A2E">
              <w:rPr>
                <w:rFonts w:ascii="Times New Roman" w:hAnsi="Times New Roman" w:cs="Times New Roman"/>
                <w:sz w:val="24"/>
                <w:szCs w:val="28"/>
              </w:rPr>
              <w:t xml:space="preserve">, городки, массажные коврики, настольный футбол, хоккей, дидактические </w:t>
            </w:r>
            <w:proofErr w:type="spellStart"/>
            <w:r w:rsidR="00B81A2E">
              <w:rPr>
                <w:rFonts w:ascii="Times New Roman" w:hAnsi="Times New Roman" w:cs="Times New Roman"/>
                <w:sz w:val="24"/>
                <w:szCs w:val="28"/>
              </w:rPr>
              <w:t>валеологические</w:t>
            </w:r>
            <w:proofErr w:type="spellEnd"/>
            <w:r w:rsidR="00B81A2E">
              <w:rPr>
                <w:rFonts w:ascii="Times New Roman" w:hAnsi="Times New Roman" w:cs="Times New Roman"/>
                <w:sz w:val="24"/>
                <w:szCs w:val="28"/>
              </w:rPr>
              <w:t xml:space="preserve"> игры.</w:t>
            </w:r>
          </w:p>
        </w:tc>
      </w:tr>
      <w:tr w:rsidR="00F24970" w:rsidRPr="009609A1" w:rsidTr="00944FC6">
        <w:tc>
          <w:tcPr>
            <w:tcW w:w="2660" w:type="dxa"/>
            <w:vMerge w:val="restart"/>
          </w:tcPr>
          <w:p w:rsidR="00F24970" w:rsidRPr="009609A1" w:rsidRDefault="00F24970" w:rsidP="00011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Познавательно-</w:t>
            </w:r>
          </w:p>
          <w:p w:rsidR="00F24970" w:rsidRPr="009609A1" w:rsidRDefault="00F24970" w:rsidP="00011E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  <w:p w:rsidR="00F24970" w:rsidRPr="009609A1" w:rsidRDefault="00F24970" w:rsidP="00DA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F24970" w:rsidRPr="009609A1" w:rsidRDefault="00F24970" w:rsidP="009609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Групповые комнаты</w:t>
            </w:r>
          </w:p>
          <w:p w:rsidR="00F24970" w:rsidRPr="009609A1" w:rsidRDefault="00F24970" w:rsidP="0096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76" w:type="dxa"/>
          </w:tcPr>
          <w:p w:rsidR="00F24970" w:rsidRDefault="00F24970" w:rsidP="00944F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фланелеграф</w:t>
            </w:r>
            <w:proofErr w:type="spellEnd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, мольберты, наборное полотно, схемы, конструкты различных модификаций: </w:t>
            </w:r>
            <w:proofErr w:type="spellStart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лего</w:t>
            </w:r>
            <w:proofErr w:type="spellEnd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, плоскостной, металлический, пласт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массовый, деревянный строитель;</w:t>
            </w:r>
          </w:p>
          <w:p w:rsidR="00F24970" w:rsidRPr="009609A1" w:rsidRDefault="00F24970" w:rsidP="00944F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настольно-печатные развивающие игры.</w:t>
            </w:r>
          </w:p>
          <w:p w:rsidR="00F24970" w:rsidRPr="009609A1" w:rsidRDefault="00F24970" w:rsidP="00B81A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мини-лаборатория: микроскоп, весы, телескоп, схемы, плакаты, лупы, колбы, банки,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азличные по фактуре материалы,  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мерные кружки, сыпучие продукты,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емкости разной вместимости,  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ложки, воронки, трубочки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картотека опытно-экспериментальной деятельности;</w:t>
            </w:r>
          </w:p>
        </w:tc>
      </w:tr>
      <w:tr w:rsidR="00F24970" w:rsidRPr="009609A1" w:rsidTr="00944FC6">
        <w:tc>
          <w:tcPr>
            <w:tcW w:w="2660" w:type="dxa"/>
            <w:vMerge/>
          </w:tcPr>
          <w:p w:rsidR="00F24970" w:rsidRPr="009609A1" w:rsidRDefault="00F24970" w:rsidP="00DA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F24970" w:rsidRPr="009609A1" w:rsidRDefault="00F24970" w:rsidP="00B81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мини-музей</w:t>
            </w:r>
          </w:p>
          <w:p w:rsidR="00F24970" w:rsidRPr="009609A1" w:rsidRDefault="00F24970" w:rsidP="00B81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Книжкин</w:t>
            </w:r>
            <w:proofErr w:type="spellEnd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 дом»</w:t>
            </w:r>
          </w:p>
          <w:p w:rsidR="00F24970" w:rsidRPr="009609A1" w:rsidRDefault="00F24970" w:rsidP="0096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76" w:type="dxa"/>
          </w:tcPr>
          <w:p w:rsidR="00F24970" w:rsidRPr="009609A1" w:rsidRDefault="00F24970" w:rsidP="00B81A2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мольберты, подставки для книг, книжный </w:t>
            </w:r>
            <w:proofErr w:type="spellStart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фонд,альбомы</w:t>
            </w:r>
            <w:proofErr w:type="spellEnd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открытки,фотографии</w:t>
            </w:r>
            <w:proofErr w:type="spellEnd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, картины, </w:t>
            </w:r>
            <w:proofErr w:type="spellStart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лэпбуки</w:t>
            </w:r>
            <w:proofErr w:type="spellEnd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, письменные принадлежности разных времен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восковые дощечки, перо, уголь, береста,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«Откуда пришла книга», макет книг (веерная, из дощечек и др.)</w:t>
            </w:r>
          </w:p>
        </w:tc>
      </w:tr>
      <w:tr w:rsidR="00F24970" w:rsidRPr="009609A1" w:rsidTr="00944FC6">
        <w:tc>
          <w:tcPr>
            <w:tcW w:w="2660" w:type="dxa"/>
            <w:vMerge/>
          </w:tcPr>
          <w:p w:rsidR="00F24970" w:rsidRPr="009609A1" w:rsidRDefault="00F24970" w:rsidP="00DA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F24970" w:rsidRPr="009609A1" w:rsidRDefault="00F24970" w:rsidP="00B81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мини-музей</w:t>
            </w:r>
          </w:p>
          <w:p w:rsidR="00F24970" w:rsidRPr="009609A1" w:rsidRDefault="00F24970" w:rsidP="00B81A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«Русская изба»</w:t>
            </w:r>
          </w:p>
          <w:p w:rsidR="00F24970" w:rsidRPr="009609A1" w:rsidRDefault="00F24970" w:rsidP="0096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76" w:type="dxa"/>
          </w:tcPr>
          <w:p w:rsidR="00F24970" w:rsidRDefault="00F24970" w:rsidP="00B81A2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предметы быта: печка, люлька, сундук, прялка, чугунок, кочерга, ухват, стеганное </w:t>
            </w:r>
            <w:proofErr w:type="gramStart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одеяло,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рушники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тряпичные куклы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F24970" w:rsidRPr="009609A1" w:rsidRDefault="00F24970" w:rsidP="00B81A2E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предметы одежды : сарафан, блузка, кокошник, вышивка</w:t>
            </w:r>
          </w:p>
        </w:tc>
      </w:tr>
      <w:tr w:rsidR="00944FC6" w:rsidRPr="009609A1" w:rsidTr="00944FC6">
        <w:tc>
          <w:tcPr>
            <w:tcW w:w="2660" w:type="dxa"/>
          </w:tcPr>
          <w:p w:rsidR="00944FC6" w:rsidRPr="009609A1" w:rsidRDefault="00944FC6" w:rsidP="00960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Художественно-</w:t>
            </w:r>
          </w:p>
          <w:p w:rsidR="00944FC6" w:rsidRPr="009609A1" w:rsidRDefault="00944FC6" w:rsidP="009609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эстетическое</w:t>
            </w:r>
          </w:p>
          <w:p w:rsidR="00944FC6" w:rsidRPr="009609A1" w:rsidRDefault="00944FC6" w:rsidP="0096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развитие</w:t>
            </w:r>
          </w:p>
        </w:tc>
        <w:tc>
          <w:tcPr>
            <w:tcW w:w="2835" w:type="dxa"/>
          </w:tcPr>
          <w:p w:rsidR="00944FC6" w:rsidRPr="009609A1" w:rsidRDefault="00944FC6" w:rsidP="009609A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музыкальный зал</w:t>
            </w:r>
          </w:p>
          <w:p w:rsidR="00944FC6" w:rsidRPr="009609A1" w:rsidRDefault="00944FC6" w:rsidP="00960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76" w:type="dxa"/>
          </w:tcPr>
          <w:p w:rsidR="00944FC6" w:rsidRPr="009609A1" w:rsidRDefault="00944FC6" w:rsidP="00F249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аудио аппаратура, </w:t>
            </w:r>
            <w:proofErr w:type="spellStart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фланелеграф</w:t>
            </w:r>
            <w:proofErr w:type="spellEnd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, мольберт, ширмы, дидактические игры, наборы музыкальных инструментов, музыкальные </w:t>
            </w:r>
            <w:proofErr w:type="spellStart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игруш-ки</w:t>
            </w:r>
            <w:proofErr w:type="spellEnd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, звучащие игрушки-заместители, флажки, ленты, султанчики, платочки, косынки, портреты композиторов, музыкальные лесенки</w:t>
            </w:r>
            <w:r w:rsidR="00F24970">
              <w:rPr>
                <w:rFonts w:ascii="Times New Roman" w:hAnsi="Times New Roman" w:cs="Times New Roman"/>
                <w:sz w:val="24"/>
                <w:szCs w:val="28"/>
              </w:rPr>
              <w:t xml:space="preserve">,  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фонотека, телевизор, виде</w:t>
            </w:r>
            <w:r w:rsidR="00F24970">
              <w:rPr>
                <w:rFonts w:ascii="Times New Roman" w:hAnsi="Times New Roman" w:cs="Times New Roman"/>
                <w:sz w:val="24"/>
                <w:szCs w:val="28"/>
              </w:rPr>
              <w:t xml:space="preserve">о-магнитофон, музыкальный центр, 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диски и кассеты, аудиозаписи песен,</w:t>
            </w:r>
            <w:r w:rsidR="00F24970">
              <w:rPr>
                <w:rFonts w:ascii="Times New Roman" w:hAnsi="Times New Roman" w:cs="Times New Roman"/>
                <w:sz w:val="24"/>
                <w:szCs w:val="28"/>
              </w:rPr>
              <w:t xml:space="preserve"> звуков природы, классической музыки, 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 интерактивная доска</w:t>
            </w:r>
            <w:r w:rsidR="00F24970">
              <w:rPr>
                <w:rFonts w:ascii="Times New Roman" w:hAnsi="Times New Roman" w:cs="Times New Roman"/>
                <w:sz w:val="24"/>
                <w:szCs w:val="28"/>
              </w:rPr>
              <w:t xml:space="preserve"> с проектором, театральные ростовые куклы, театр Би-Ба-</w:t>
            </w:r>
            <w:proofErr w:type="spellStart"/>
            <w:r w:rsidR="00F24970">
              <w:rPr>
                <w:rFonts w:ascii="Times New Roman" w:hAnsi="Times New Roman" w:cs="Times New Roman"/>
                <w:sz w:val="24"/>
                <w:szCs w:val="28"/>
              </w:rPr>
              <w:t>Бо</w:t>
            </w:r>
            <w:proofErr w:type="spellEnd"/>
          </w:p>
        </w:tc>
      </w:tr>
      <w:tr w:rsidR="00944FC6" w:rsidRPr="009609A1" w:rsidTr="00944FC6">
        <w:tc>
          <w:tcPr>
            <w:tcW w:w="2660" w:type="dxa"/>
          </w:tcPr>
          <w:p w:rsidR="00944FC6" w:rsidRPr="009609A1" w:rsidRDefault="00944FC6" w:rsidP="00DA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944FC6" w:rsidRPr="009609A1" w:rsidRDefault="00944FC6" w:rsidP="00DA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Групповые комнаты</w:t>
            </w:r>
          </w:p>
        </w:tc>
        <w:tc>
          <w:tcPr>
            <w:tcW w:w="4076" w:type="dxa"/>
          </w:tcPr>
          <w:p w:rsidR="00F24970" w:rsidRPr="009609A1" w:rsidRDefault="00944FC6" w:rsidP="00F249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Театральные</w:t>
            </w:r>
            <w:r w:rsidR="00F24970">
              <w:rPr>
                <w:rFonts w:ascii="Times New Roman" w:hAnsi="Times New Roman" w:cs="Times New Roman"/>
                <w:sz w:val="24"/>
                <w:szCs w:val="28"/>
              </w:rPr>
              <w:t xml:space="preserve"> игровые центры, ширмы, </w:t>
            </w:r>
            <w:proofErr w:type="gramStart"/>
            <w:r w:rsidR="00F24970">
              <w:rPr>
                <w:rFonts w:ascii="Times New Roman" w:hAnsi="Times New Roman" w:cs="Times New Roman"/>
                <w:sz w:val="24"/>
                <w:szCs w:val="28"/>
              </w:rPr>
              <w:t>костюмы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F24970">
              <w:rPr>
                <w:rFonts w:ascii="Times New Roman" w:hAnsi="Times New Roman" w:cs="Times New Roman"/>
                <w:sz w:val="24"/>
                <w:szCs w:val="28"/>
              </w:rPr>
              <w:t>головные</w:t>
            </w:r>
            <w:proofErr w:type="gramEnd"/>
            <w:r w:rsidR="00F24970">
              <w:rPr>
                <w:rFonts w:ascii="Times New Roman" w:hAnsi="Times New Roman" w:cs="Times New Roman"/>
                <w:sz w:val="24"/>
                <w:szCs w:val="28"/>
              </w:rPr>
              <w:t xml:space="preserve"> уборы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F24970">
              <w:rPr>
                <w:rFonts w:ascii="Times New Roman" w:hAnsi="Times New Roman" w:cs="Times New Roman"/>
                <w:sz w:val="24"/>
                <w:szCs w:val="28"/>
              </w:rPr>
              <w:t xml:space="preserve">парики, </w:t>
            </w:r>
            <w:proofErr w:type="spellStart"/>
            <w:r w:rsidR="00F24970">
              <w:rPr>
                <w:rFonts w:ascii="Times New Roman" w:hAnsi="Times New Roman" w:cs="Times New Roman"/>
                <w:sz w:val="24"/>
                <w:szCs w:val="28"/>
              </w:rPr>
              <w:t>гримм</w:t>
            </w:r>
            <w:proofErr w:type="spellEnd"/>
            <w:r w:rsidR="00F2497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зеркало, </w:t>
            </w:r>
            <w:r w:rsidR="00F24970"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афиши, билеты, </w:t>
            </w:r>
            <w:r w:rsidR="00F24970">
              <w:rPr>
                <w:rFonts w:ascii="Times New Roman" w:hAnsi="Times New Roman" w:cs="Times New Roman"/>
                <w:sz w:val="24"/>
                <w:szCs w:val="28"/>
              </w:rPr>
              <w:t>разные виды театра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F24970">
              <w:rPr>
                <w:rFonts w:ascii="Times New Roman" w:hAnsi="Times New Roman" w:cs="Times New Roman"/>
                <w:sz w:val="24"/>
                <w:szCs w:val="28"/>
              </w:rPr>
              <w:t xml:space="preserve">театральные 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ширмы, </w:t>
            </w:r>
            <w:r w:rsidR="00F24970" w:rsidRPr="009609A1">
              <w:rPr>
                <w:rFonts w:ascii="Times New Roman" w:hAnsi="Times New Roman" w:cs="Times New Roman"/>
                <w:sz w:val="24"/>
                <w:szCs w:val="28"/>
              </w:rPr>
              <w:t>шапочки</w:t>
            </w:r>
            <w:r w:rsidR="00F2497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F24970"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 маски </w:t>
            </w:r>
            <w:r w:rsidR="00F24970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="00F24970"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 магнитофоны</w:t>
            </w:r>
            <w:r w:rsidR="00F2497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F24970">
              <w:rPr>
                <w:rFonts w:ascii="Times New Roman" w:hAnsi="Times New Roman" w:cs="Times New Roman"/>
                <w:sz w:val="24"/>
                <w:szCs w:val="28"/>
              </w:rPr>
              <w:t>флешносители</w:t>
            </w:r>
            <w:proofErr w:type="spellEnd"/>
            <w:r w:rsidR="00F24970">
              <w:rPr>
                <w:rFonts w:ascii="Times New Roman" w:hAnsi="Times New Roman" w:cs="Times New Roman"/>
                <w:sz w:val="24"/>
                <w:szCs w:val="28"/>
              </w:rPr>
              <w:t xml:space="preserve"> со сказками, музыкальными произведениями.</w:t>
            </w:r>
          </w:p>
          <w:p w:rsidR="00F24970" w:rsidRPr="009609A1" w:rsidRDefault="00F24970" w:rsidP="00F249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Центры художественного творчества: 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предметы </w:t>
            </w:r>
            <w:proofErr w:type="spellStart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декоратив</w:t>
            </w:r>
            <w:proofErr w:type="spellEnd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но-прикладного творчества: 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народные игрушки (</w:t>
            </w:r>
            <w:proofErr w:type="spellStart"/>
            <w:proofErr w:type="gramStart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филимо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 дымковская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), 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скульптуры малых </w:t>
            </w:r>
            <w:proofErr w:type="spellStart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форм,керами-ческие</w:t>
            </w:r>
            <w:proofErr w:type="spellEnd"/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 изделия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росписью гжель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, ма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териалы для рисования, лепки и  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аппликации (пластилин, стеки, краск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и, пастель, уголь, фломастеры,  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>мелки, картон, бумага разной фактуры и пр.)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 стеллажи для выставок детских работ,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609A1">
              <w:rPr>
                <w:rFonts w:ascii="Times New Roman" w:hAnsi="Times New Roman" w:cs="Times New Roman"/>
                <w:sz w:val="24"/>
                <w:szCs w:val="28"/>
              </w:rPr>
              <w:t xml:space="preserve">дидактические игры, </w:t>
            </w:r>
          </w:p>
          <w:p w:rsidR="00944FC6" w:rsidRPr="009609A1" w:rsidRDefault="00944FC6" w:rsidP="00F2497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045DF" w:rsidTr="00944FC6">
        <w:tc>
          <w:tcPr>
            <w:tcW w:w="2660" w:type="dxa"/>
            <w:vMerge w:val="restart"/>
          </w:tcPr>
          <w:p w:rsidR="008045DF" w:rsidRPr="008045DF" w:rsidRDefault="008045DF" w:rsidP="00DA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45DF"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2835" w:type="dxa"/>
          </w:tcPr>
          <w:p w:rsidR="008045DF" w:rsidRPr="008045DF" w:rsidRDefault="008045DF" w:rsidP="00DA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45DF">
              <w:rPr>
                <w:rFonts w:ascii="Times New Roman" w:hAnsi="Times New Roman" w:cs="Times New Roman"/>
                <w:sz w:val="24"/>
                <w:szCs w:val="28"/>
              </w:rPr>
              <w:t>логопедический кабинет</w:t>
            </w:r>
          </w:p>
        </w:tc>
        <w:tc>
          <w:tcPr>
            <w:tcW w:w="4076" w:type="dxa"/>
          </w:tcPr>
          <w:p w:rsidR="008045DF" w:rsidRDefault="008045DF" w:rsidP="00DA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DF">
              <w:rPr>
                <w:rFonts w:ascii="Times New Roman" w:hAnsi="Times New Roman" w:cs="Times New Roman"/>
                <w:sz w:val="24"/>
                <w:szCs w:val="28"/>
              </w:rPr>
              <w:t xml:space="preserve">кубики Зайцева, картинки-ассоциации Н. </w:t>
            </w:r>
            <w:proofErr w:type="spellStart"/>
            <w:r w:rsidRPr="008045DF">
              <w:rPr>
                <w:rFonts w:ascii="Times New Roman" w:hAnsi="Times New Roman" w:cs="Times New Roman"/>
                <w:sz w:val="24"/>
                <w:szCs w:val="28"/>
              </w:rPr>
              <w:t>Пятибратовой</w:t>
            </w:r>
            <w:proofErr w:type="spellEnd"/>
            <w:r w:rsidRPr="008045DF">
              <w:rPr>
                <w:rFonts w:ascii="Times New Roman" w:hAnsi="Times New Roman" w:cs="Times New Roman"/>
                <w:sz w:val="24"/>
                <w:szCs w:val="28"/>
              </w:rPr>
              <w:t xml:space="preserve">, магнитно-маркерная </w:t>
            </w:r>
            <w:proofErr w:type="spellStart"/>
            <w:proofErr w:type="gramStart"/>
            <w:r w:rsidRPr="008045DF">
              <w:rPr>
                <w:rFonts w:ascii="Times New Roman" w:hAnsi="Times New Roman" w:cs="Times New Roman"/>
                <w:sz w:val="24"/>
                <w:szCs w:val="28"/>
              </w:rPr>
              <w:t>доска,плакаты</w:t>
            </w:r>
            <w:proofErr w:type="spellEnd"/>
            <w:proofErr w:type="gramEnd"/>
            <w:r w:rsidRPr="008045DF">
              <w:rPr>
                <w:rFonts w:ascii="Times New Roman" w:hAnsi="Times New Roman" w:cs="Times New Roman"/>
                <w:sz w:val="24"/>
                <w:szCs w:val="28"/>
              </w:rPr>
              <w:t xml:space="preserve"> для </w:t>
            </w:r>
            <w:proofErr w:type="spellStart"/>
            <w:r w:rsidRPr="008045DF">
              <w:rPr>
                <w:rFonts w:ascii="Times New Roman" w:hAnsi="Times New Roman" w:cs="Times New Roman"/>
                <w:sz w:val="24"/>
                <w:szCs w:val="28"/>
              </w:rPr>
              <w:t>звуко</w:t>
            </w:r>
            <w:proofErr w:type="spellEnd"/>
            <w:r w:rsidRPr="008045DF">
              <w:rPr>
                <w:rFonts w:ascii="Times New Roman" w:hAnsi="Times New Roman" w:cs="Times New Roman"/>
                <w:sz w:val="24"/>
                <w:szCs w:val="28"/>
              </w:rPr>
              <w:t>-буквенного анализа, тренажер для визуально-ритмического ряда, дидактические игры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карточки, сюжетные картинки</w:t>
            </w:r>
            <w:r w:rsidRPr="008045DF">
              <w:rPr>
                <w:rFonts w:ascii="Times New Roman" w:hAnsi="Times New Roman" w:cs="Times New Roman"/>
                <w:sz w:val="24"/>
                <w:szCs w:val="28"/>
              </w:rPr>
              <w:t xml:space="preserve"> на автоматизацию звуков, лексические </w:t>
            </w:r>
            <w:proofErr w:type="spellStart"/>
            <w:r w:rsidRPr="008045DF">
              <w:rPr>
                <w:rFonts w:ascii="Times New Roman" w:hAnsi="Times New Roman" w:cs="Times New Roman"/>
                <w:sz w:val="24"/>
                <w:szCs w:val="28"/>
              </w:rPr>
              <w:t>пазлы</w:t>
            </w:r>
            <w:proofErr w:type="spellEnd"/>
            <w:r w:rsidRPr="008045D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8045D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8045DF" w:rsidTr="00944FC6">
        <w:tc>
          <w:tcPr>
            <w:tcW w:w="2660" w:type="dxa"/>
            <w:vMerge/>
          </w:tcPr>
          <w:p w:rsidR="008045DF" w:rsidRDefault="008045DF" w:rsidP="00DA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045DF" w:rsidRPr="008045DF" w:rsidRDefault="008045DF" w:rsidP="00DA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45DF">
              <w:rPr>
                <w:rFonts w:ascii="Times New Roman" w:hAnsi="Times New Roman" w:cs="Times New Roman"/>
                <w:sz w:val="24"/>
                <w:szCs w:val="28"/>
              </w:rPr>
              <w:t>групповые комнаты</w:t>
            </w:r>
          </w:p>
        </w:tc>
        <w:tc>
          <w:tcPr>
            <w:tcW w:w="4076" w:type="dxa"/>
          </w:tcPr>
          <w:p w:rsidR="008045DF" w:rsidRPr="008045DF" w:rsidRDefault="008045DF" w:rsidP="00DA2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45DF">
              <w:rPr>
                <w:rFonts w:ascii="Times New Roman" w:hAnsi="Times New Roman" w:cs="Times New Roman"/>
                <w:sz w:val="24"/>
                <w:szCs w:val="28"/>
              </w:rPr>
              <w:t>подборка детских художественных произведений, настольно-печатные игры, сюжетные картинки, иллюстрации, картины для рассматривания, обучающее пособие «Учимся читать по слогам»</w:t>
            </w:r>
          </w:p>
        </w:tc>
      </w:tr>
    </w:tbl>
    <w:p w:rsidR="00A71AF3" w:rsidRPr="003364E2" w:rsidRDefault="00A71AF3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На территории детского сада находятся:</w:t>
      </w:r>
    </w:p>
    <w:p w:rsidR="00A71AF3" w:rsidRPr="003364E2" w:rsidRDefault="00A71AF3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Бассейн плескательный - 1</w:t>
      </w:r>
    </w:p>
    <w:p w:rsidR="00A71AF3" w:rsidRPr="003364E2" w:rsidRDefault="00A71AF3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Участки:</w:t>
      </w:r>
    </w:p>
    <w:p w:rsidR="00E76F88" w:rsidRPr="003364E2" w:rsidRDefault="00A71AF3" w:rsidP="00A71AF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огород – 1;</w:t>
      </w:r>
    </w:p>
    <w:p w:rsidR="00E76F88" w:rsidRPr="003364E2" w:rsidRDefault="00A71AF3" w:rsidP="00A71AF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цветник - 12;</w:t>
      </w:r>
    </w:p>
    <w:p w:rsidR="00E76F88" w:rsidRPr="003364E2" w:rsidRDefault="00A71AF3" w:rsidP="00A71AF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уголок сада – 1;</w:t>
      </w:r>
    </w:p>
    <w:p w:rsidR="00E76F88" w:rsidRPr="003364E2" w:rsidRDefault="00A71AF3" w:rsidP="00A71AF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прогулочные </w:t>
      </w:r>
      <w:r w:rsidR="00DA29D5" w:rsidRPr="003364E2">
        <w:rPr>
          <w:rFonts w:ascii="Times New Roman" w:hAnsi="Times New Roman" w:cs="Times New Roman"/>
          <w:sz w:val="24"/>
          <w:szCs w:val="28"/>
        </w:rPr>
        <w:t>навесы - 8</w:t>
      </w:r>
      <w:r w:rsidRPr="003364E2">
        <w:rPr>
          <w:rFonts w:ascii="Times New Roman" w:hAnsi="Times New Roman" w:cs="Times New Roman"/>
          <w:sz w:val="24"/>
          <w:szCs w:val="28"/>
        </w:rPr>
        <w:t>;</w:t>
      </w:r>
    </w:p>
    <w:p w:rsidR="00E76F88" w:rsidRPr="003364E2" w:rsidRDefault="00A71AF3" w:rsidP="00A71AF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спортивные площадки - 2;</w:t>
      </w:r>
    </w:p>
    <w:p w:rsidR="00A71AF3" w:rsidRPr="003364E2" w:rsidRDefault="00E76F88" w:rsidP="00A71AF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>площадка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 по правилам дорожного движения - 1.</w:t>
      </w:r>
    </w:p>
    <w:p w:rsidR="00A71AF3" w:rsidRPr="003364E2" w:rsidRDefault="008A606C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Учреждение имеет доступ к информационно-телекоммуникационной сети </w:t>
      </w:r>
      <w:r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="00A71AF3" w:rsidRPr="003364E2">
        <w:rPr>
          <w:rFonts w:ascii="Times New Roman" w:hAnsi="Times New Roman" w:cs="Times New Roman"/>
          <w:sz w:val="24"/>
          <w:szCs w:val="28"/>
        </w:rPr>
        <w:t>«Интернет», обес</w:t>
      </w:r>
      <w:r w:rsidR="00EB2ED7" w:rsidRPr="003364E2">
        <w:rPr>
          <w:rFonts w:ascii="Times New Roman" w:hAnsi="Times New Roman" w:cs="Times New Roman"/>
          <w:sz w:val="24"/>
          <w:szCs w:val="28"/>
        </w:rPr>
        <w:t xml:space="preserve">печено </w:t>
      </w:r>
      <w:proofErr w:type="spellStart"/>
      <w:r w:rsidR="00EB2ED7" w:rsidRPr="003364E2">
        <w:rPr>
          <w:rFonts w:ascii="Times New Roman" w:hAnsi="Times New Roman" w:cs="Times New Roman"/>
          <w:sz w:val="24"/>
          <w:szCs w:val="28"/>
        </w:rPr>
        <w:t>Wi-Fi</w:t>
      </w:r>
      <w:proofErr w:type="spellEnd"/>
      <w:r w:rsidR="00EB2ED7" w:rsidRPr="003364E2">
        <w:rPr>
          <w:rFonts w:ascii="Times New Roman" w:hAnsi="Times New Roman" w:cs="Times New Roman"/>
          <w:sz w:val="24"/>
          <w:szCs w:val="28"/>
        </w:rPr>
        <w:t xml:space="preserve"> подключение</w:t>
      </w:r>
      <w:r w:rsidR="00A71AF3" w:rsidRPr="003364E2">
        <w:rPr>
          <w:rFonts w:ascii="Times New Roman" w:hAnsi="Times New Roman" w:cs="Times New Roman"/>
          <w:sz w:val="24"/>
          <w:szCs w:val="28"/>
        </w:rPr>
        <w:t>. В У</w:t>
      </w:r>
      <w:r w:rsidR="001F0C46" w:rsidRPr="003364E2">
        <w:rPr>
          <w:rFonts w:ascii="Times New Roman" w:hAnsi="Times New Roman" w:cs="Times New Roman"/>
          <w:sz w:val="24"/>
          <w:szCs w:val="28"/>
        </w:rPr>
        <w:t>чреждении имеется 7</w:t>
      </w:r>
      <w:r w:rsidR="00852107" w:rsidRPr="003364E2">
        <w:rPr>
          <w:rFonts w:ascii="Times New Roman" w:hAnsi="Times New Roman" w:cs="Times New Roman"/>
          <w:sz w:val="24"/>
          <w:szCs w:val="28"/>
        </w:rPr>
        <w:t xml:space="preserve"> ноутбуков</w:t>
      </w:r>
      <w:r w:rsidR="00EB2ED7" w:rsidRPr="003364E2">
        <w:rPr>
          <w:rFonts w:ascii="Times New Roman" w:hAnsi="Times New Roman" w:cs="Times New Roman"/>
          <w:sz w:val="24"/>
          <w:szCs w:val="28"/>
        </w:rPr>
        <w:t>,</w:t>
      </w:r>
      <w:r w:rsidR="00852107" w:rsidRPr="003364E2">
        <w:rPr>
          <w:rFonts w:ascii="Times New Roman" w:hAnsi="Times New Roman" w:cs="Times New Roman"/>
          <w:sz w:val="24"/>
          <w:szCs w:val="28"/>
        </w:rPr>
        <w:t xml:space="preserve"> 4 интерактивных доски</w:t>
      </w:r>
      <w:r w:rsidR="00A71AF3" w:rsidRPr="003364E2">
        <w:rPr>
          <w:rFonts w:ascii="Times New Roman" w:hAnsi="Times New Roman" w:cs="Times New Roman"/>
          <w:sz w:val="24"/>
          <w:szCs w:val="28"/>
        </w:rPr>
        <w:t>,</w:t>
      </w:r>
      <w:r w:rsidR="00852107" w:rsidRPr="003364E2">
        <w:rPr>
          <w:rFonts w:ascii="Times New Roman" w:hAnsi="Times New Roman" w:cs="Times New Roman"/>
          <w:sz w:val="24"/>
          <w:szCs w:val="28"/>
        </w:rPr>
        <w:t xml:space="preserve"> 5 мультимедийных проекторов</w:t>
      </w:r>
      <w:r w:rsidR="00A71AF3" w:rsidRPr="003364E2">
        <w:rPr>
          <w:rFonts w:ascii="Times New Roman" w:hAnsi="Times New Roman" w:cs="Times New Roman"/>
          <w:sz w:val="24"/>
          <w:szCs w:val="28"/>
        </w:rPr>
        <w:t>,</w:t>
      </w:r>
      <w:r w:rsidR="00852107" w:rsidRPr="003364E2">
        <w:rPr>
          <w:rFonts w:ascii="Times New Roman" w:hAnsi="Times New Roman" w:cs="Times New Roman"/>
          <w:sz w:val="24"/>
          <w:szCs w:val="28"/>
        </w:rPr>
        <w:t xml:space="preserve"> 23 детских планшета, </w:t>
      </w:r>
      <w:r w:rsidR="001F0C46" w:rsidRPr="003364E2">
        <w:rPr>
          <w:rFonts w:ascii="Times New Roman" w:hAnsi="Times New Roman" w:cs="Times New Roman"/>
          <w:sz w:val="24"/>
          <w:szCs w:val="28"/>
        </w:rPr>
        <w:t>1</w:t>
      </w:r>
      <w:r w:rsidR="00F92F4D" w:rsidRPr="003364E2">
        <w:rPr>
          <w:rFonts w:ascii="Times New Roman" w:hAnsi="Times New Roman" w:cs="Times New Roman"/>
          <w:sz w:val="24"/>
          <w:szCs w:val="28"/>
        </w:rPr>
        <w:t xml:space="preserve"> интерактивных песочницы</w:t>
      </w:r>
      <w:r w:rsidR="001F0C46" w:rsidRPr="003364E2">
        <w:rPr>
          <w:rFonts w:ascii="Times New Roman" w:hAnsi="Times New Roman" w:cs="Times New Roman"/>
          <w:sz w:val="24"/>
          <w:szCs w:val="28"/>
        </w:rPr>
        <w:t>, 2</w:t>
      </w:r>
      <w:r w:rsidR="00852107"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="00EB2ED7" w:rsidRPr="003364E2">
        <w:rPr>
          <w:rFonts w:ascii="Times New Roman" w:hAnsi="Times New Roman" w:cs="Times New Roman"/>
          <w:sz w:val="24"/>
          <w:szCs w:val="28"/>
        </w:rPr>
        <w:t>интерактивных стола</w:t>
      </w:r>
      <w:r w:rsidR="00DA29D5" w:rsidRPr="003364E2">
        <w:rPr>
          <w:rFonts w:ascii="Times New Roman" w:hAnsi="Times New Roman" w:cs="Times New Roman"/>
          <w:sz w:val="24"/>
          <w:szCs w:val="28"/>
        </w:rPr>
        <w:t>, 4</w:t>
      </w:r>
      <w:r w:rsidR="00474647" w:rsidRPr="003364E2">
        <w:rPr>
          <w:rFonts w:ascii="Times New Roman" w:hAnsi="Times New Roman" w:cs="Times New Roman"/>
          <w:sz w:val="24"/>
          <w:szCs w:val="28"/>
        </w:rPr>
        <w:t xml:space="preserve"> интерактивные панели.</w:t>
      </w:r>
    </w:p>
    <w:p w:rsidR="00A71AF3" w:rsidRPr="003364E2" w:rsidRDefault="00F92F4D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</w:t>
      </w:r>
      <w:r w:rsidR="00A71AF3" w:rsidRPr="003364E2">
        <w:rPr>
          <w:rFonts w:ascii="Times New Roman" w:hAnsi="Times New Roman" w:cs="Times New Roman"/>
          <w:sz w:val="24"/>
          <w:szCs w:val="28"/>
        </w:rPr>
        <w:t>Обеспечение условий безопасности осуществляется в соответствии с локальными нормативно-правовыми документами: приказами, инструкциями, положениями.</w:t>
      </w:r>
    </w:p>
    <w:p w:rsidR="00A71AF3" w:rsidRPr="003364E2" w:rsidRDefault="00A71AF3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="00F92F4D" w:rsidRPr="003364E2">
        <w:rPr>
          <w:rFonts w:ascii="Times New Roman" w:hAnsi="Times New Roman" w:cs="Times New Roman"/>
          <w:sz w:val="24"/>
          <w:szCs w:val="28"/>
        </w:rPr>
        <w:t xml:space="preserve">    </w:t>
      </w:r>
      <w:r w:rsidRPr="003364E2">
        <w:rPr>
          <w:rFonts w:ascii="Times New Roman" w:hAnsi="Times New Roman" w:cs="Times New Roman"/>
          <w:sz w:val="24"/>
          <w:szCs w:val="28"/>
        </w:rPr>
        <w:t xml:space="preserve"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 Прошли специальную оценку условий труда </w:t>
      </w:r>
      <w:r w:rsidR="00F92F4D" w:rsidRPr="003364E2">
        <w:rPr>
          <w:rFonts w:ascii="Times New Roman" w:hAnsi="Times New Roman" w:cs="Times New Roman"/>
          <w:sz w:val="24"/>
          <w:szCs w:val="28"/>
        </w:rPr>
        <w:t>все рабочие</w:t>
      </w:r>
      <w:r w:rsidRPr="003364E2">
        <w:rPr>
          <w:rFonts w:ascii="Times New Roman" w:hAnsi="Times New Roman" w:cs="Times New Roman"/>
          <w:sz w:val="24"/>
          <w:szCs w:val="28"/>
        </w:rPr>
        <w:t xml:space="preserve"> мест</w:t>
      </w:r>
      <w:r w:rsidR="00F92F4D" w:rsidRPr="003364E2">
        <w:rPr>
          <w:rFonts w:ascii="Times New Roman" w:hAnsi="Times New Roman" w:cs="Times New Roman"/>
          <w:sz w:val="24"/>
          <w:szCs w:val="28"/>
        </w:rPr>
        <w:t>а</w:t>
      </w:r>
      <w:r w:rsidRPr="003364E2">
        <w:rPr>
          <w:rFonts w:ascii="Times New Roman" w:hAnsi="Times New Roman" w:cs="Times New Roman"/>
          <w:sz w:val="24"/>
          <w:szCs w:val="28"/>
        </w:rPr>
        <w:t>.</w:t>
      </w:r>
    </w:p>
    <w:p w:rsidR="00A71AF3" w:rsidRPr="003364E2" w:rsidRDefault="00F92F4D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 С воспитанниками </w:t>
      </w:r>
      <w:r w:rsidRPr="003364E2">
        <w:rPr>
          <w:rFonts w:ascii="Times New Roman" w:hAnsi="Times New Roman" w:cs="Times New Roman"/>
          <w:sz w:val="24"/>
          <w:szCs w:val="28"/>
        </w:rPr>
        <w:t>Учреждения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 проводятся беседы по ОБЖ, игры по охране здоровья и безопасности, направленные на воспитание у детей сознательного отношения к своему </w:t>
      </w:r>
      <w:r w:rsidR="008B400B" w:rsidRPr="003364E2">
        <w:rPr>
          <w:rFonts w:ascii="Times New Roman" w:hAnsi="Times New Roman" w:cs="Times New Roman"/>
          <w:sz w:val="24"/>
          <w:szCs w:val="28"/>
        </w:rPr>
        <w:t xml:space="preserve">здоровью и жизни, встречи с инспекторами ГИБДД и работниками </w:t>
      </w:r>
      <w:proofErr w:type="spellStart"/>
      <w:r w:rsidR="008B400B" w:rsidRPr="003364E2">
        <w:rPr>
          <w:rFonts w:ascii="Times New Roman" w:hAnsi="Times New Roman" w:cs="Times New Roman"/>
          <w:sz w:val="24"/>
          <w:szCs w:val="28"/>
        </w:rPr>
        <w:t>Госпожнадзора</w:t>
      </w:r>
      <w:proofErr w:type="spellEnd"/>
      <w:r w:rsidR="008B400B" w:rsidRPr="003364E2">
        <w:rPr>
          <w:rFonts w:ascii="Times New Roman" w:hAnsi="Times New Roman" w:cs="Times New Roman"/>
          <w:sz w:val="24"/>
          <w:szCs w:val="28"/>
        </w:rPr>
        <w:t>.</w:t>
      </w:r>
      <w:r w:rsidR="00A71AF3" w:rsidRPr="003364E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71AF3" w:rsidRPr="003364E2" w:rsidRDefault="00A71AF3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="00F92F4D" w:rsidRPr="003364E2">
        <w:rPr>
          <w:rFonts w:ascii="Times New Roman" w:hAnsi="Times New Roman" w:cs="Times New Roman"/>
          <w:sz w:val="24"/>
          <w:szCs w:val="28"/>
        </w:rPr>
        <w:t xml:space="preserve">    </w:t>
      </w:r>
      <w:r w:rsidRPr="003364E2">
        <w:rPr>
          <w:rFonts w:ascii="Times New Roman" w:hAnsi="Times New Roman" w:cs="Times New Roman"/>
          <w:sz w:val="24"/>
          <w:szCs w:val="28"/>
        </w:rPr>
        <w:t xml:space="preserve">Медицинское обслуживание детей осуществляется медицинским персоналом от ГУЗ </w:t>
      </w:r>
      <w:proofErr w:type="spellStart"/>
      <w:r w:rsidRPr="003364E2">
        <w:rPr>
          <w:rFonts w:ascii="Times New Roman" w:hAnsi="Times New Roman" w:cs="Times New Roman"/>
          <w:sz w:val="24"/>
          <w:szCs w:val="28"/>
        </w:rPr>
        <w:t>Узловской</w:t>
      </w:r>
      <w:proofErr w:type="spellEnd"/>
      <w:r w:rsidRPr="003364E2">
        <w:rPr>
          <w:rFonts w:ascii="Times New Roman" w:hAnsi="Times New Roman" w:cs="Times New Roman"/>
          <w:sz w:val="24"/>
          <w:szCs w:val="28"/>
        </w:rPr>
        <w:t xml:space="preserve"> районной больницы, который наряду с администрацией несёт ответственность за охрану здоровья воспитанников диспансеризацию, проведение профилактических мероприятий. Медицинская сестра контролирует соблюдение санитарно-гигиенического и противоэпидемиологического  режима.</w:t>
      </w:r>
    </w:p>
    <w:p w:rsidR="00A71AF3" w:rsidRPr="003364E2" w:rsidRDefault="00A71AF3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В Учреждении имеются необходимые условия для работы медицинских работников. Медицинский блок включает в себя </w:t>
      </w:r>
      <w:r w:rsidR="00EB2ED7" w:rsidRPr="003364E2">
        <w:rPr>
          <w:rFonts w:ascii="Times New Roman" w:hAnsi="Times New Roman" w:cs="Times New Roman"/>
          <w:sz w:val="24"/>
          <w:szCs w:val="28"/>
        </w:rPr>
        <w:t>кабинеты</w:t>
      </w:r>
      <w:r w:rsidR="001F0C46" w:rsidRPr="003364E2">
        <w:rPr>
          <w:rFonts w:ascii="Times New Roman" w:hAnsi="Times New Roman" w:cs="Times New Roman"/>
          <w:sz w:val="24"/>
          <w:szCs w:val="28"/>
        </w:rPr>
        <w:t>:</w:t>
      </w:r>
      <w:r w:rsidR="00F92F4D"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="00EB2ED7" w:rsidRPr="003364E2">
        <w:rPr>
          <w:rFonts w:ascii="Times New Roman" w:hAnsi="Times New Roman" w:cs="Times New Roman"/>
          <w:sz w:val="24"/>
          <w:szCs w:val="28"/>
        </w:rPr>
        <w:t>медицинский</w:t>
      </w:r>
      <w:r w:rsidR="00F92F4D" w:rsidRPr="003364E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3364E2">
        <w:rPr>
          <w:rFonts w:ascii="Times New Roman" w:hAnsi="Times New Roman" w:cs="Times New Roman"/>
          <w:sz w:val="24"/>
          <w:szCs w:val="28"/>
        </w:rPr>
        <w:t xml:space="preserve">и </w:t>
      </w:r>
      <w:r w:rsidR="00EB2ED7"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="005B4C6F" w:rsidRPr="003364E2">
        <w:rPr>
          <w:rFonts w:ascii="Times New Roman" w:hAnsi="Times New Roman" w:cs="Times New Roman"/>
          <w:sz w:val="24"/>
          <w:szCs w:val="28"/>
        </w:rPr>
        <w:t>оказания</w:t>
      </w:r>
      <w:proofErr w:type="gramEnd"/>
      <w:r w:rsidR="005B4C6F" w:rsidRPr="003364E2">
        <w:rPr>
          <w:rFonts w:ascii="Times New Roman" w:hAnsi="Times New Roman" w:cs="Times New Roman"/>
          <w:sz w:val="24"/>
          <w:szCs w:val="28"/>
        </w:rPr>
        <w:t xml:space="preserve"> первой помощи</w:t>
      </w:r>
      <w:r w:rsidR="00EB2ED7" w:rsidRPr="003364E2">
        <w:rPr>
          <w:rFonts w:ascii="Times New Roman" w:hAnsi="Times New Roman" w:cs="Times New Roman"/>
          <w:sz w:val="24"/>
          <w:szCs w:val="28"/>
        </w:rPr>
        <w:t xml:space="preserve"> </w:t>
      </w:r>
      <w:r w:rsidRPr="003364E2">
        <w:rPr>
          <w:rFonts w:ascii="Times New Roman" w:hAnsi="Times New Roman" w:cs="Times New Roman"/>
          <w:sz w:val="24"/>
          <w:szCs w:val="28"/>
        </w:rPr>
        <w:t>оснаще</w:t>
      </w:r>
      <w:r w:rsidR="00EB2ED7" w:rsidRPr="003364E2">
        <w:rPr>
          <w:rFonts w:ascii="Times New Roman" w:hAnsi="Times New Roman" w:cs="Times New Roman"/>
          <w:sz w:val="24"/>
          <w:szCs w:val="28"/>
        </w:rPr>
        <w:t>н</w:t>
      </w:r>
      <w:r w:rsidRPr="003364E2">
        <w:rPr>
          <w:rFonts w:ascii="Times New Roman" w:hAnsi="Times New Roman" w:cs="Times New Roman"/>
          <w:sz w:val="24"/>
          <w:szCs w:val="28"/>
        </w:rPr>
        <w:t>н</w:t>
      </w:r>
      <w:r w:rsidR="00EB2ED7" w:rsidRPr="003364E2">
        <w:rPr>
          <w:rFonts w:ascii="Times New Roman" w:hAnsi="Times New Roman" w:cs="Times New Roman"/>
          <w:sz w:val="24"/>
          <w:szCs w:val="28"/>
        </w:rPr>
        <w:t>ые</w:t>
      </w:r>
      <w:r w:rsidRPr="003364E2">
        <w:rPr>
          <w:rFonts w:ascii="Times New Roman" w:hAnsi="Times New Roman" w:cs="Times New Roman"/>
          <w:sz w:val="24"/>
          <w:szCs w:val="28"/>
        </w:rPr>
        <w:t xml:space="preserve"> необходимым медицинским инстр</w:t>
      </w:r>
      <w:r w:rsidR="00EB2ED7" w:rsidRPr="003364E2">
        <w:rPr>
          <w:rFonts w:ascii="Times New Roman" w:hAnsi="Times New Roman" w:cs="Times New Roman"/>
          <w:sz w:val="24"/>
          <w:szCs w:val="28"/>
        </w:rPr>
        <w:t>ументарием</w:t>
      </w:r>
      <w:r w:rsidRPr="003364E2">
        <w:rPr>
          <w:rFonts w:ascii="Times New Roman" w:hAnsi="Times New Roman" w:cs="Times New Roman"/>
          <w:sz w:val="24"/>
          <w:szCs w:val="28"/>
        </w:rPr>
        <w:t>.</w:t>
      </w:r>
    </w:p>
    <w:p w:rsidR="00A71AF3" w:rsidRPr="003364E2" w:rsidRDefault="00A71AF3" w:rsidP="00A71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Финансирование Учреждения осуществляется за счёт федеральных, областных и муниципальных средств. </w:t>
      </w:r>
    </w:p>
    <w:p w:rsidR="00A71AF3" w:rsidRPr="003364E2" w:rsidRDefault="00F92F4D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364E2">
        <w:rPr>
          <w:rFonts w:ascii="Times New Roman" w:hAnsi="Times New Roman" w:cs="Times New Roman"/>
          <w:sz w:val="24"/>
          <w:szCs w:val="28"/>
        </w:rPr>
        <w:t xml:space="preserve">     </w:t>
      </w:r>
      <w:r w:rsidR="00A71AF3" w:rsidRPr="003364E2">
        <w:rPr>
          <w:rFonts w:ascii="Times New Roman" w:hAnsi="Times New Roman" w:cs="Times New Roman"/>
          <w:sz w:val="24"/>
          <w:szCs w:val="28"/>
        </w:rPr>
        <w:t>Распределение средств бюджета учреждения по источникам их получения подробно обозначено на сайте Учреждения.</w:t>
      </w:r>
    </w:p>
    <w:p w:rsidR="009715BC" w:rsidRPr="009715BC" w:rsidRDefault="00EB2ED7" w:rsidP="00A71A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5BC">
        <w:rPr>
          <w:rFonts w:ascii="Times New Roman" w:hAnsi="Times New Roman" w:cs="Times New Roman"/>
          <w:sz w:val="24"/>
          <w:szCs w:val="28"/>
        </w:rPr>
        <w:t xml:space="preserve">     В </w:t>
      </w:r>
      <w:proofErr w:type="gramStart"/>
      <w:r w:rsidR="005F657C">
        <w:rPr>
          <w:rFonts w:ascii="Times New Roman" w:hAnsi="Times New Roman" w:cs="Times New Roman"/>
          <w:sz w:val="24"/>
          <w:szCs w:val="28"/>
        </w:rPr>
        <w:t>2024</w:t>
      </w:r>
      <w:r w:rsidRPr="009715BC">
        <w:rPr>
          <w:rFonts w:ascii="Times New Roman" w:hAnsi="Times New Roman" w:cs="Times New Roman"/>
          <w:sz w:val="24"/>
          <w:szCs w:val="28"/>
        </w:rPr>
        <w:t xml:space="preserve"> </w:t>
      </w:r>
      <w:r w:rsidR="00A71AF3" w:rsidRPr="009715BC">
        <w:rPr>
          <w:rFonts w:ascii="Times New Roman" w:hAnsi="Times New Roman" w:cs="Times New Roman"/>
          <w:sz w:val="24"/>
          <w:szCs w:val="28"/>
        </w:rPr>
        <w:t xml:space="preserve"> году</w:t>
      </w:r>
      <w:proofErr w:type="gramEnd"/>
      <w:r w:rsidR="00A71AF3" w:rsidRPr="009715BC">
        <w:rPr>
          <w:rFonts w:ascii="Times New Roman" w:hAnsi="Times New Roman" w:cs="Times New Roman"/>
          <w:sz w:val="24"/>
          <w:szCs w:val="28"/>
        </w:rPr>
        <w:t xml:space="preserve"> были проведены следующие работы: </w:t>
      </w:r>
    </w:p>
    <w:p w:rsidR="009715BC" w:rsidRPr="009715BC" w:rsidRDefault="009715BC" w:rsidP="009715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5BC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з</w:t>
      </w:r>
      <w:r w:rsidRPr="009715BC">
        <w:rPr>
          <w:rFonts w:ascii="Times New Roman" w:hAnsi="Times New Roman" w:cs="Times New Roman"/>
          <w:sz w:val="24"/>
          <w:szCs w:val="28"/>
        </w:rPr>
        <w:t xml:space="preserve">амена оконных блоков в физкультурном зале, </w:t>
      </w:r>
      <w:r>
        <w:rPr>
          <w:rFonts w:ascii="Times New Roman" w:hAnsi="Times New Roman" w:cs="Times New Roman"/>
          <w:sz w:val="24"/>
          <w:szCs w:val="28"/>
        </w:rPr>
        <w:t>в подготовительной группе «Б»;</w:t>
      </w:r>
    </w:p>
    <w:p w:rsidR="009715BC" w:rsidRPr="009715BC" w:rsidRDefault="009715BC" w:rsidP="009715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715BC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р</w:t>
      </w:r>
      <w:r w:rsidRPr="009715BC">
        <w:rPr>
          <w:rFonts w:ascii="Times New Roman" w:hAnsi="Times New Roman" w:cs="Times New Roman"/>
          <w:sz w:val="24"/>
          <w:szCs w:val="28"/>
        </w:rPr>
        <w:t xml:space="preserve">емонт умывальной комнаты в 1 младшей группе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9715BC">
        <w:rPr>
          <w:rFonts w:ascii="Times New Roman" w:hAnsi="Times New Roman" w:cs="Times New Roman"/>
          <w:sz w:val="24"/>
          <w:szCs w:val="28"/>
        </w:rPr>
        <w:t>Б</w:t>
      </w:r>
      <w:r>
        <w:rPr>
          <w:rFonts w:ascii="Times New Roman" w:hAnsi="Times New Roman" w:cs="Times New Roman"/>
          <w:sz w:val="24"/>
          <w:szCs w:val="28"/>
        </w:rPr>
        <w:t>»;</w:t>
      </w:r>
      <w:r w:rsidRPr="009715B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715BC" w:rsidRPr="009715BC" w:rsidRDefault="009715BC" w:rsidP="009715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 р</w:t>
      </w:r>
      <w:r w:rsidRPr="009715BC">
        <w:rPr>
          <w:rFonts w:ascii="Times New Roman" w:hAnsi="Times New Roman" w:cs="Times New Roman"/>
          <w:sz w:val="24"/>
          <w:szCs w:val="28"/>
        </w:rPr>
        <w:t xml:space="preserve">емонт </w:t>
      </w:r>
      <w:r>
        <w:rPr>
          <w:rFonts w:ascii="Times New Roman" w:hAnsi="Times New Roman" w:cs="Times New Roman"/>
          <w:sz w:val="24"/>
          <w:szCs w:val="28"/>
        </w:rPr>
        <w:t>и п</w:t>
      </w:r>
      <w:r w:rsidRPr="009715BC">
        <w:rPr>
          <w:rFonts w:ascii="Times New Roman" w:hAnsi="Times New Roman" w:cs="Times New Roman"/>
          <w:sz w:val="24"/>
          <w:szCs w:val="28"/>
        </w:rPr>
        <w:t>окраска оборудования прогулочных участков, физкультурной площадки, бордюров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9715BC" w:rsidRPr="009715BC" w:rsidRDefault="009715BC" w:rsidP="009715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ч</w:t>
      </w:r>
      <w:r w:rsidRPr="009715BC">
        <w:rPr>
          <w:rFonts w:ascii="Times New Roman" w:hAnsi="Times New Roman" w:cs="Times New Roman"/>
          <w:sz w:val="24"/>
          <w:szCs w:val="28"/>
        </w:rPr>
        <w:t>аст</w:t>
      </w:r>
      <w:r>
        <w:rPr>
          <w:rFonts w:ascii="Times New Roman" w:hAnsi="Times New Roman" w:cs="Times New Roman"/>
          <w:sz w:val="24"/>
          <w:szCs w:val="28"/>
        </w:rPr>
        <w:t xml:space="preserve">ичный ремонт системы холодного, </w:t>
      </w:r>
      <w:r w:rsidRPr="009715BC">
        <w:rPr>
          <w:rFonts w:ascii="Times New Roman" w:hAnsi="Times New Roman" w:cs="Times New Roman"/>
          <w:sz w:val="24"/>
          <w:szCs w:val="28"/>
        </w:rPr>
        <w:t xml:space="preserve"> горячего водоснабжения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715B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 </w:t>
      </w:r>
      <w:r w:rsidRPr="009715BC">
        <w:rPr>
          <w:rFonts w:ascii="Times New Roman" w:hAnsi="Times New Roman" w:cs="Times New Roman"/>
          <w:sz w:val="24"/>
          <w:szCs w:val="28"/>
        </w:rPr>
        <w:t>системы отопления в подвале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9715B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715BC" w:rsidRPr="009715BC" w:rsidRDefault="009715BC" w:rsidP="009715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</w:t>
      </w:r>
      <w:r w:rsidRPr="009715BC">
        <w:rPr>
          <w:rFonts w:ascii="Times New Roman" w:hAnsi="Times New Roman" w:cs="Times New Roman"/>
          <w:sz w:val="24"/>
          <w:szCs w:val="28"/>
        </w:rPr>
        <w:t xml:space="preserve">емонт электроплиты на пищеблоке (замена конфорок и </w:t>
      </w:r>
      <w:proofErr w:type="spellStart"/>
      <w:r w:rsidRPr="009715BC">
        <w:rPr>
          <w:rFonts w:ascii="Times New Roman" w:hAnsi="Times New Roman" w:cs="Times New Roman"/>
          <w:sz w:val="24"/>
          <w:szCs w:val="28"/>
        </w:rPr>
        <w:t>ТЭНов</w:t>
      </w:r>
      <w:proofErr w:type="spellEnd"/>
      <w:r w:rsidRPr="009715BC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9715BC" w:rsidRPr="009715BC" w:rsidRDefault="009715BC" w:rsidP="009715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у</w:t>
      </w:r>
      <w:r w:rsidRPr="009715BC">
        <w:rPr>
          <w:rFonts w:ascii="Times New Roman" w:hAnsi="Times New Roman" w:cs="Times New Roman"/>
          <w:sz w:val="24"/>
          <w:szCs w:val="28"/>
        </w:rPr>
        <w:t>становка металлических дверей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9715BC" w:rsidRPr="009715BC" w:rsidRDefault="009715BC" w:rsidP="009715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8"/>
        </w:rPr>
        <w:t>п</w:t>
      </w:r>
      <w:r w:rsidRPr="009715BC">
        <w:rPr>
          <w:rFonts w:ascii="Times New Roman" w:hAnsi="Times New Roman" w:cs="Times New Roman"/>
          <w:sz w:val="24"/>
          <w:szCs w:val="28"/>
        </w:rPr>
        <w:t>риобретение</w:t>
      </w:r>
      <w:r>
        <w:rPr>
          <w:rFonts w:ascii="Times New Roman" w:hAnsi="Times New Roman" w:cs="Times New Roman"/>
          <w:sz w:val="24"/>
          <w:szCs w:val="28"/>
        </w:rPr>
        <w:t>:  моющих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 чистящих средств, спортивного инвентаря, </w:t>
      </w:r>
      <w:r w:rsidRPr="009715BC">
        <w:rPr>
          <w:rFonts w:ascii="Times New Roman" w:hAnsi="Times New Roman" w:cs="Times New Roman"/>
          <w:sz w:val="24"/>
          <w:szCs w:val="28"/>
        </w:rPr>
        <w:t xml:space="preserve">детской мебели 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9715BC">
        <w:rPr>
          <w:rFonts w:ascii="Times New Roman" w:hAnsi="Times New Roman" w:cs="Times New Roman"/>
          <w:sz w:val="24"/>
          <w:szCs w:val="28"/>
        </w:rPr>
        <w:t>д</w:t>
      </w:r>
      <w:r>
        <w:rPr>
          <w:rFonts w:ascii="Times New Roman" w:hAnsi="Times New Roman" w:cs="Times New Roman"/>
          <w:sz w:val="24"/>
          <w:szCs w:val="28"/>
        </w:rPr>
        <w:t xml:space="preserve">етских музыкальных инструментов, игрушек, канцтоваров, интерактивной панели, </w:t>
      </w:r>
      <w:r w:rsidRPr="009715BC">
        <w:rPr>
          <w:rFonts w:ascii="Times New Roman" w:hAnsi="Times New Roman" w:cs="Times New Roman"/>
          <w:sz w:val="24"/>
          <w:szCs w:val="28"/>
        </w:rPr>
        <w:t>наглядных пособий по ПДД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9715BC" w:rsidRPr="009715BC" w:rsidRDefault="00C3382B" w:rsidP="009715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</w:t>
      </w:r>
      <w:r w:rsidR="009715BC" w:rsidRPr="009715BC">
        <w:rPr>
          <w:rFonts w:ascii="Times New Roman" w:hAnsi="Times New Roman" w:cs="Times New Roman"/>
          <w:sz w:val="24"/>
          <w:szCs w:val="28"/>
        </w:rPr>
        <w:t>ерезарядка огнетушителей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9715BC" w:rsidRPr="009715BC" w:rsidRDefault="00C3382B" w:rsidP="009715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</w:t>
      </w:r>
      <w:r w:rsidR="009715BC" w:rsidRPr="009715BC">
        <w:rPr>
          <w:rFonts w:ascii="Times New Roman" w:hAnsi="Times New Roman" w:cs="Times New Roman"/>
          <w:sz w:val="24"/>
          <w:szCs w:val="28"/>
        </w:rPr>
        <w:t>еремотка  и испытание пожарных рукавов</w:t>
      </w:r>
      <w:r>
        <w:rPr>
          <w:rFonts w:ascii="Times New Roman" w:hAnsi="Times New Roman" w:cs="Times New Roman"/>
          <w:sz w:val="24"/>
          <w:szCs w:val="28"/>
        </w:rPr>
        <w:t>;</w:t>
      </w:r>
      <w:r w:rsidR="009715BC" w:rsidRPr="009715B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715BC" w:rsidRPr="009715BC" w:rsidRDefault="00C3382B" w:rsidP="009715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</w:t>
      </w:r>
      <w:r w:rsidR="009715BC" w:rsidRPr="009715BC">
        <w:rPr>
          <w:rFonts w:ascii="Times New Roman" w:hAnsi="Times New Roman" w:cs="Times New Roman"/>
          <w:sz w:val="24"/>
          <w:szCs w:val="28"/>
        </w:rPr>
        <w:t>риобретение табличек Брайля</w:t>
      </w:r>
    </w:p>
    <w:p w:rsidR="00A71AF3" w:rsidRDefault="00C3382B" w:rsidP="009715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</w:t>
      </w:r>
      <w:r w:rsidR="009715BC" w:rsidRPr="009715BC">
        <w:rPr>
          <w:rFonts w:ascii="Times New Roman" w:hAnsi="Times New Roman" w:cs="Times New Roman"/>
          <w:sz w:val="24"/>
          <w:szCs w:val="28"/>
        </w:rPr>
        <w:t xml:space="preserve">риобретение стола с лавочками на участок средней группы </w:t>
      </w:r>
      <w:r>
        <w:rPr>
          <w:rFonts w:ascii="Times New Roman" w:hAnsi="Times New Roman" w:cs="Times New Roman"/>
          <w:sz w:val="24"/>
          <w:szCs w:val="28"/>
        </w:rPr>
        <w:t>«</w:t>
      </w:r>
      <w:r w:rsidR="009715BC" w:rsidRPr="009715BC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400E57" w:rsidRDefault="00400E57" w:rsidP="008045DF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</w:pPr>
    </w:p>
    <w:p w:rsidR="00400E57" w:rsidRDefault="00400E57" w:rsidP="008045DF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</w:pPr>
    </w:p>
    <w:p w:rsidR="00A71AF3" w:rsidRDefault="00A71AF3" w:rsidP="008045DF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</w:pPr>
      <w:r w:rsidRPr="00651049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ПОКАЗАТЕЛИ</w:t>
      </w:r>
      <w:r w:rsidRPr="00651049"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ru-RU"/>
        </w:rPr>
        <w:br/>
      </w:r>
      <w:r w:rsidRPr="00651049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ДЕЯТЕЛЬНОСТИ ДОШКОЛЬНОЙ ОБРАЗОВАТЕЛЬНОЙ ОРГАНИЗАЦИИ,</w:t>
      </w:r>
      <w:r w:rsidRPr="00651049"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ru-RU"/>
        </w:rPr>
        <w:br/>
      </w:r>
      <w:r w:rsidRPr="00651049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ПОДЛЕЖАЩЕЙ САМООБСЛЕДОВАНИЮ</w:t>
      </w:r>
    </w:p>
    <w:p w:rsidR="00A71AF3" w:rsidRPr="00651049" w:rsidRDefault="00A71AF3" w:rsidP="00A71AF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</w:pPr>
    </w:p>
    <w:p w:rsidR="00A71AF3" w:rsidRPr="00651049" w:rsidRDefault="00A71AF3" w:rsidP="00A71AF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5671"/>
        <w:gridCol w:w="3084"/>
      </w:tblGrid>
      <w:tr w:rsidR="00A71AF3" w:rsidTr="00400E57">
        <w:tc>
          <w:tcPr>
            <w:tcW w:w="816" w:type="dxa"/>
          </w:tcPr>
          <w:p w:rsidR="00400E57" w:rsidRDefault="00A71AF3" w:rsidP="00A71A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0E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  <w:p w:rsidR="00A71AF3" w:rsidRPr="00400E57" w:rsidRDefault="00A71AF3" w:rsidP="00A71A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0E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1" w:type="dxa"/>
          </w:tcPr>
          <w:p w:rsidR="00A71AF3" w:rsidRPr="00400E57" w:rsidRDefault="00A71AF3" w:rsidP="00A71A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0E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084" w:type="dxa"/>
          </w:tcPr>
          <w:p w:rsidR="00A71AF3" w:rsidRPr="00400E57" w:rsidRDefault="00A71AF3" w:rsidP="00A71AF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0E5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084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3084" w:type="dxa"/>
          </w:tcPr>
          <w:p w:rsidR="00A71AF3" w:rsidRPr="00651049" w:rsidRDefault="00F92F4D" w:rsidP="002872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40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r w:rsidR="002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40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r w:rsidR="00DA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A7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A7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A7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5F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3B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  <w:r w:rsidR="00287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40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400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5F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B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084" w:type="dxa"/>
          </w:tcPr>
          <w:p w:rsidR="00A71AF3" w:rsidRPr="00651049" w:rsidRDefault="00F92F4D" w:rsidP="00BD7B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3084" w:type="dxa"/>
          </w:tcPr>
          <w:p w:rsidR="00A71AF3" w:rsidRPr="00651049" w:rsidRDefault="00BD7B8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0</w:t>
            </w:r>
            <w:r w:rsidR="00BF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BF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7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A7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7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A7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EB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EB2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7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A7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3B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0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3B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3B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3B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0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5F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  <w:r w:rsidR="00A7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5F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5F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7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5F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  <w:r w:rsidR="0094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084" w:type="dxa"/>
          </w:tcPr>
          <w:p w:rsidR="00A71AF3" w:rsidRPr="00651049" w:rsidRDefault="00F92F4D" w:rsidP="00DA619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5F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7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5F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  <w:r w:rsidR="0094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DA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3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7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533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94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336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A7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5F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</w:t>
            </w:r>
            <w:r w:rsidR="00944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5F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A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5F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A7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5F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  <w:r w:rsidR="0064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5F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5F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  <w:r w:rsidR="0064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084" w:type="dxa"/>
          </w:tcPr>
          <w:p w:rsidR="00A71AF3" w:rsidRPr="00651049" w:rsidRDefault="00F92F4D" w:rsidP="00A062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3084" w:type="dxa"/>
          </w:tcPr>
          <w:p w:rsidR="00A71AF3" w:rsidRPr="00651049" w:rsidRDefault="00F92F4D" w:rsidP="00BD7B8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0B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A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64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</w:t>
            </w:r>
            <w:r w:rsidR="000B4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3084" w:type="dxa"/>
          </w:tcPr>
          <w:p w:rsidR="00A71AF3" w:rsidRPr="00651049" w:rsidRDefault="00F92F4D" w:rsidP="00011E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5F6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A6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F2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  <w:r w:rsidR="00BD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F2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0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F2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 w:rsidR="00BD7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7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F2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7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F2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  <w:r w:rsidR="00640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F2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D72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260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084" w:type="dxa"/>
          </w:tcPr>
          <w:p w:rsidR="00A71AF3" w:rsidRPr="00651049" w:rsidRDefault="00F92F4D" w:rsidP="00011E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F2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01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D0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A7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</w:t>
            </w:r>
            <w:r w:rsidR="00F25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 w:rsidR="00D0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3084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3084" w:type="dxa"/>
          </w:tcPr>
          <w:p w:rsidR="00A71AF3" w:rsidRPr="00651049" w:rsidRDefault="00F92F4D" w:rsidP="00011E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01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A7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3084" w:type="dxa"/>
          </w:tcPr>
          <w:p w:rsidR="00A71AF3" w:rsidRPr="00651049" w:rsidRDefault="00F92F4D" w:rsidP="00011E0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011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3084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92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3084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D06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6,28</w:t>
            </w:r>
            <w:r w:rsidR="00A7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A71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190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A71AF3" w:rsidTr="00400E57">
        <w:tc>
          <w:tcPr>
            <w:tcW w:w="816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671" w:type="dxa"/>
          </w:tcPr>
          <w:p w:rsidR="00A71AF3" w:rsidRPr="00651049" w:rsidRDefault="00A71AF3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3084" w:type="dxa"/>
          </w:tcPr>
          <w:p w:rsidR="00A71AF3" w:rsidRPr="00651049" w:rsidRDefault="00F92F4D" w:rsidP="00A71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A71AF3" w:rsidRPr="0065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A71AF3" w:rsidRPr="00651049" w:rsidRDefault="00A71AF3" w:rsidP="00A71AF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3"/>
          <w:bdr w:val="none" w:sz="0" w:space="0" w:color="auto" w:frame="1"/>
          <w:lang w:eastAsia="ru-RU"/>
        </w:rPr>
      </w:pPr>
    </w:p>
    <w:p w:rsidR="00A71AF3" w:rsidRDefault="00A71AF3" w:rsidP="00A71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E57" w:rsidRPr="0094229F" w:rsidRDefault="00400E57" w:rsidP="00400E57">
      <w:pPr>
        <w:rPr>
          <w:rFonts w:hAnsi="Times New Roman" w:cs="Times New Roman"/>
          <w:color w:val="000000"/>
          <w:sz w:val="24"/>
          <w:szCs w:val="24"/>
        </w:rPr>
      </w:pPr>
      <w:r w:rsidRPr="0094229F">
        <w:rPr>
          <w:rFonts w:hAnsi="Times New Roman" w:cs="Times New Roman"/>
          <w:color w:val="000000"/>
          <w:sz w:val="24"/>
          <w:szCs w:val="24"/>
        </w:rPr>
        <w:t>Анализ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указывает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то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229F">
        <w:rPr>
          <w:rFonts w:hAnsi="Times New Roman" w:cs="Times New Roman"/>
          <w:color w:val="000000"/>
          <w:sz w:val="24"/>
          <w:szCs w:val="24"/>
        </w:rPr>
        <w:t>что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Детский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сад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имеет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достаточную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инфраструктуру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229F">
        <w:rPr>
          <w:rFonts w:hAnsi="Times New Roman" w:cs="Times New Roman"/>
          <w:color w:val="000000"/>
          <w:sz w:val="24"/>
          <w:szCs w:val="24"/>
        </w:rPr>
        <w:t>которая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2.4.3648-20 </w:t>
      </w:r>
      <w:r w:rsidRPr="0094229F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94229F">
        <w:rPr>
          <w:rFonts w:hAnsi="Times New Roman" w:cs="Times New Roman"/>
          <w:color w:val="000000"/>
          <w:sz w:val="24"/>
          <w:szCs w:val="24"/>
        </w:rPr>
        <w:t>-</w:t>
      </w:r>
      <w:r w:rsidRPr="0094229F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обучения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229F">
        <w:rPr>
          <w:rFonts w:hAnsi="Times New Roman" w:cs="Times New Roman"/>
          <w:color w:val="000000"/>
          <w:sz w:val="24"/>
          <w:szCs w:val="24"/>
        </w:rPr>
        <w:t>отдыха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детей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молодежи»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позволяет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программы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полном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объеме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ФГОС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ФОП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ДО</w:t>
      </w:r>
      <w:r w:rsidRPr="0094229F">
        <w:rPr>
          <w:rFonts w:hAnsi="Times New Roman" w:cs="Times New Roman"/>
          <w:color w:val="000000"/>
          <w:sz w:val="24"/>
          <w:szCs w:val="24"/>
        </w:rPr>
        <w:t>.</w:t>
      </w:r>
    </w:p>
    <w:p w:rsidR="00400E57" w:rsidRPr="0094229F" w:rsidRDefault="00400E57" w:rsidP="00400E57">
      <w:pPr>
        <w:rPr>
          <w:rFonts w:hAnsi="Times New Roman" w:cs="Times New Roman"/>
          <w:color w:val="000000"/>
          <w:sz w:val="24"/>
          <w:szCs w:val="24"/>
        </w:rPr>
      </w:pPr>
      <w:r w:rsidRPr="0094229F">
        <w:rPr>
          <w:rFonts w:hAnsi="Times New Roman" w:cs="Times New Roman"/>
          <w:color w:val="000000"/>
          <w:sz w:val="24"/>
          <w:szCs w:val="24"/>
        </w:rPr>
        <w:t>Детский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сад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укомплектован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достаточным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количеством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иных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229F">
        <w:rPr>
          <w:rFonts w:hAnsi="Times New Roman" w:cs="Times New Roman"/>
          <w:color w:val="000000"/>
          <w:sz w:val="24"/>
          <w:szCs w:val="24"/>
        </w:rPr>
        <w:t>которые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имеют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высокую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квалификацию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4229F">
        <w:rPr>
          <w:rFonts w:hAnsi="Times New Roman" w:cs="Times New Roman"/>
          <w:color w:val="000000"/>
          <w:sz w:val="24"/>
          <w:szCs w:val="24"/>
        </w:rPr>
        <w:t>регулярно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проходят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повышение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4229F">
        <w:rPr>
          <w:rFonts w:hAnsi="Times New Roman" w:cs="Times New Roman"/>
          <w:color w:val="000000"/>
          <w:sz w:val="24"/>
          <w:szCs w:val="24"/>
        </w:rPr>
        <w:t>что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результативность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4229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229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4229F">
        <w:rPr>
          <w:rFonts w:hAnsi="Times New Roman" w:cs="Times New Roman"/>
          <w:color w:val="000000"/>
          <w:sz w:val="24"/>
          <w:szCs w:val="24"/>
        </w:rPr>
        <w:t>.</w:t>
      </w:r>
    </w:p>
    <w:p w:rsidR="00232728" w:rsidRDefault="00232728"/>
    <w:sectPr w:rsidR="00232728" w:rsidSect="00A7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5FD0"/>
      </v:shape>
    </w:pict>
  </w:numPicBullet>
  <w:abstractNum w:abstractNumId="0" w15:restartNumberingAfterBreak="0">
    <w:nsid w:val="10862007"/>
    <w:multiLevelType w:val="hybridMultilevel"/>
    <w:tmpl w:val="A3A8F2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145BE"/>
    <w:multiLevelType w:val="multilevel"/>
    <w:tmpl w:val="9448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CE365D"/>
    <w:multiLevelType w:val="hybridMultilevel"/>
    <w:tmpl w:val="BE2C54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F3"/>
    <w:rsid w:val="00011E00"/>
    <w:rsid w:val="0005727E"/>
    <w:rsid w:val="000721EF"/>
    <w:rsid w:val="000928DF"/>
    <w:rsid w:val="000B4795"/>
    <w:rsid w:val="00120F0A"/>
    <w:rsid w:val="00136B13"/>
    <w:rsid w:val="001376AC"/>
    <w:rsid w:val="00141B79"/>
    <w:rsid w:val="00150AFF"/>
    <w:rsid w:val="00180B50"/>
    <w:rsid w:val="00182B08"/>
    <w:rsid w:val="001B4AAE"/>
    <w:rsid w:val="001F0C46"/>
    <w:rsid w:val="001F70F4"/>
    <w:rsid w:val="00232728"/>
    <w:rsid w:val="00260538"/>
    <w:rsid w:val="002872CF"/>
    <w:rsid w:val="00291E8B"/>
    <w:rsid w:val="002C1E40"/>
    <w:rsid w:val="002F15AB"/>
    <w:rsid w:val="00305185"/>
    <w:rsid w:val="00312AC9"/>
    <w:rsid w:val="003364E2"/>
    <w:rsid w:val="003745B3"/>
    <w:rsid w:val="00382D77"/>
    <w:rsid w:val="00396B21"/>
    <w:rsid w:val="003B2B3D"/>
    <w:rsid w:val="00400E57"/>
    <w:rsid w:val="00421BE0"/>
    <w:rsid w:val="0045337C"/>
    <w:rsid w:val="00474647"/>
    <w:rsid w:val="004A55D5"/>
    <w:rsid w:val="004C10F5"/>
    <w:rsid w:val="00524BC7"/>
    <w:rsid w:val="00533D18"/>
    <w:rsid w:val="005B4C6F"/>
    <w:rsid w:val="005F657C"/>
    <w:rsid w:val="00640598"/>
    <w:rsid w:val="006F55E7"/>
    <w:rsid w:val="006F5EBF"/>
    <w:rsid w:val="007163F7"/>
    <w:rsid w:val="0073615A"/>
    <w:rsid w:val="0077582E"/>
    <w:rsid w:val="00783B32"/>
    <w:rsid w:val="007E1399"/>
    <w:rsid w:val="007E2A2A"/>
    <w:rsid w:val="008045DF"/>
    <w:rsid w:val="00852107"/>
    <w:rsid w:val="008A606C"/>
    <w:rsid w:val="008B400B"/>
    <w:rsid w:val="008C4013"/>
    <w:rsid w:val="00916BFE"/>
    <w:rsid w:val="0093375D"/>
    <w:rsid w:val="00944FC6"/>
    <w:rsid w:val="009609A1"/>
    <w:rsid w:val="00961BF9"/>
    <w:rsid w:val="009715BC"/>
    <w:rsid w:val="00990E77"/>
    <w:rsid w:val="009C286A"/>
    <w:rsid w:val="009F52FB"/>
    <w:rsid w:val="00A0584F"/>
    <w:rsid w:val="00A062DF"/>
    <w:rsid w:val="00A10E24"/>
    <w:rsid w:val="00A340EB"/>
    <w:rsid w:val="00A71AF3"/>
    <w:rsid w:val="00AB6DD1"/>
    <w:rsid w:val="00AF729B"/>
    <w:rsid w:val="00B81A2E"/>
    <w:rsid w:val="00B86DBA"/>
    <w:rsid w:val="00B939CB"/>
    <w:rsid w:val="00B958FE"/>
    <w:rsid w:val="00B97A7E"/>
    <w:rsid w:val="00BD7B8D"/>
    <w:rsid w:val="00BF77FC"/>
    <w:rsid w:val="00C07231"/>
    <w:rsid w:val="00C3382B"/>
    <w:rsid w:val="00C36282"/>
    <w:rsid w:val="00C60FF2"/>
    <w:rsid w:val="00C6446E"/>
    <w:rsid w:val="00C76820"/>
    <w:rsid w:val="00CD0E61"/>
    <w:rsid w:val="00D0631A"/>
    <w:rsid w:val="00D324FB"/>
    <w:rsid w:val="00D37062"/>
    <w:rsid w:val="00D53CCA"/>
    <w:rsid w:val="00D72649"/>
    <w:rsid w:val="00D911E1"/>
    <w:rsid w:val="00DA29D5"/>
    <w:rsid w:val="00DA6193"/>
    <w:rsid w:val="00DE2FA6"/>
    <w:rsid w:val="00E3132C"/>
    <w:rsid w:val="00E75DB4"/>
    <w:rsid w:val="00E76F88"/>
    <w:rsid w:val="00E8765B"/>
    <w:rsid w:val="00EB2ED7"/>
    <w:rsid w:val="00EB595A"/>
    <w:rsid w:val="00EE1E76"/>
    <w:rsid w:val="00F24970"/>
    <w:rsid w:val="00F2583E"/>
    <w:rsid w:val="00F9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64CF"/>
  <w15:docId w15:val="{4CB3CF6C-CE69-433B-9DBD-AA7453AB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71AF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71A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1E8B"/>
    <w:pPr>
      <w:ind w:left="720"/>
      <w:contextualSpacing/>
    </w:pPr>
  </w:style>
  <w:style w:type="table" w:styleId="a6">
    <w:name w:val="Table Grid"/>
    <w:basedOn w:val="a1"/>
    <w:uiPriority w:val="59"/>
    <w:rsid w:val="00DA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497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1131">
                      <w:marLeft w:val="3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6750">
                      <w:marLeft w:val="3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9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A071-28A8-405E-B811-F6162FD3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4598</Words>
  <Characters>26212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mdou1</dc:creator>
  <cp:lastModifiedBy>Пользователь Windows</cp:lastModifiedBy>
  <cp:revision>17</cp:revision>
  <cp:lastPrinted>2024-04-19T13:15:00Z</cp:lastPrinted>
  <dcterms:created xsi:type="dcterms:W3CDTF">2022-04-20T05:54:00Z</dcterms:created>
  <dcterms:modified xsi:type="dcterms:W3CDTF">2025-04-21T07:59:00Z</dcterms:modified>
</cp:coreProperties>
</file>